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FE" w:rsidRPr="002C3A0A" w:rsidRDefault="00EF3EFE" w:rsidP="002C3A0A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FE">
        <w:rPr>
          <w:rFonts w:ascii="Times New Roman" w:hAnsi="Times New Roman" w:cs="Times New Roman"/>
          <w:b/>
          <w:sz w:val="28"/>
          <w:szCs w:val="28"/>
        </w:rPr>
        <w:t>Информация о продукции, не соответствующей требованиям действующего законодательства</w:t>
      </w:r>
    </w:p>
    <w:p w:rsidR="00EF3EFE" w:rsidRPr="002C3A0A" w:rsidRDefault="00EF3EFE" w:rsidP="009F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Fonts w:ascii="Times New Roman" w:eastAsia="Times New Roman" w:hAnsi="Times New Roman" w:cs="Times New Roman"/>
          <w:sz w:val="28"/>
          <w:szCs w:val="28"/>
        </w:rPr>
        <w:t>Администрация Федоровского муниципального района,</w:t>
      </w:r>
      <w:r w:rsidRPr="002C3A0A">
        <w:rPr>
          <w:rFonts w:ascii="Times New Roman" w:hAnsi="Times New Roman" w:cs="Times New Roman"/>
          <w:sz w:val="28"/>
          <w:szCs w:val="28"/>
        </w:rPr>
        <w:t xml:space="preserve"> информирует всех заинтересованных граждан, и прежде всего, руководителей торговых организаций, занимающихся оборотом указанных товаров, </w:t>
      </w:r>
      <w:r w:rsidRPr="002C3A0A">
        <w:rPr>
          <w:rFonts w:ascii="Times New Roman" w:eastAsia="Times New Roman" w:hAnsi="Times New Roman" w:cs="Times New Roman"/>
          <w:sz w:val="28"/>
          <w:szCs w:val="28"/>
        </w:rPr>
        <w:t>в связи с поступившей информацией из Федеральной службы по надзору в сфере защиты прав потребителей и благополучия человека от 02.12.2016 г. № 4733 сообщает, что установлены факты оборота продукции, не соответствующей требованиям технических регламентов</w:t>
      </w:r>
      <w:r w:rsidRPr="002C3A0A">
        <w:rPr>
          <w:rFonts w:ascii="Times New Roman" w:hAnsi="Times New Roman" w:cs="Times New Roman"/>
          <w:sz w:val="28"/>
          <w:szCs w:val="28"/>
        </w:rPr>
        <w:t>.</w:t>
      </w:r>
    </w:p>
    <w:p w:rsidR="00EF3EFE" w:rsidRPr="002C3A0A" w:rsidRDefault="00EF3EFE" w:rsidP="009F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Fonts w:ascii="Times New Roman" w:eastAsia="Times New Roman" w:hAnsi="Times New Roman" w:cs="Times New Roman"/>
          <w:sz w:val="28"/>
          <w:szCs w:val="28"/>
        </w:rPr>
        <w:t>Учитывая изложенное, в целях исключения из оборота продукции, не отвечающей требованиям качества и безопасности, просим принять соответствующие меры.</w:t>
      </w:r>
    </w:p>
    <w:p w:rsidR="00EF3EFE" w:rsidRPr="002C3A0A" w:rsidRDefault="00EF3EFE" w:rsidP="009F6EB5">
      <w:pPr>
        <w:spacing w:after="0" w:line="240" w:lineRule="auto"/>
        <w:jc w:val="both"/>
        <w:rPr>
          <w:rStyle w:val="Bodytext"/>
          <w:rFonts w:eastAsia="Courier New"/>
          <w:sz w:val="28"/>
          <w:szCs w:val="28"/>
        </w:rPr>
      </w:pPr>
      <w:r w:rsidRPr="00FD2745">
        <w:rPr>
          <w:rFonts w:ascii="Times New Roman" w:hAnsi="Times New Roman" w:cs="Times New Roman"/>
          <w:sz w:val="28"/>
          <w:szCs w:val="28"/>
        </w:rPr>
        <w:t>1.</w:t>
      </w:r>
      <w:r w:rsidRPr="002C3A0A">
        <w:rPr>
          <w:rFonts w:ascii="Times New Roman" w:hAnsi="Times New Roman" w:cs="Times New Roman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</w:rPr>
        <w:t>«Брюки для мальчиков «Армия» торговой марки «</w:t>
      </w:r>
      <w:r w:rsidRPr="002C3A0A">
        <w:rPr>
          <w:rStyle w:val="Bodytext"/>
          <w:rFonts w:eastAsia="Courier New"/>
          <w:sz w:val="28"/>
          <w:szCs w:val="28"/>
          <w:lang w:val="en-US"/>
        </w:rPr>
        <w:t>IVASHKA</w:t>
      </w:r>
      <w:r w:rsidRPr="002C3A0A">
        <w:rPr>
          <w:rStyle w:val="Bodytex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RU</w:t>
      </w:r>
      <w:r w:rsidRPr="002C3A0A">
        <w:rPr>
          <w:rStyle w:val="Bodytext"/>
          <w:rFonts w:eastAsia="Courier New"/>
          <w:sz w:val="28"/>
          <w:szCs w:val="28"/>
        </w:rPr>
        <w:t xml:space="preserve">», артикул ВО-37 (производитель ООО «Ивашка», Российская Федерация) требованиям технического регламента Таможенного союз ТР ТС 007-2011 «О безопасности продукции, предназначенной для детей </w:t>
      </w:r>
      <w:r w:rsidRPr="002C3A0A">
        <w:rPr>
          <w:rStyle w:val="BodytextSpacing0pt"/>
          <w:rFonts w:eastAsia="Courier New"/>
          <w:sz w:val="28"/>
          <w:szCs w:val="28"/>
        </w:rPr>
        <w:t xml:space="preserve">и </w:t>
      </w:r>
      <w:r w:rsidRPr="002C3A0A">
        <w:rPr>
          <w:rStyle w:val="Bodytext"/>
          <w:rFonts w:eastAsia="Courier New"/>
          <w:sz w:val="28"/>
          <w:szCs w:val="28"/>
        </w:rPr>
        <w:t>подростков»- (пункт 3 статьи 5 приложение 8) по показателю безопасности – «гигроскопичность»;</w:t>
      </w:r>
    </w:p>
    <w:p w:rsidR="009F6EB5" w:rsidRPr="002C3A0A" w:rsidRDefault="00EF3EFE" w:rsidP="009F6EB5">
      <w:pPr>
        <w:shd w:val="clear" w:color="auto" w:fill="FFFFFF" w:themeFill="background1"/>
        <w:spacing w:after="0" w:line="240" w:lineRule="auto"/>
        <w:ind w:left="62" w:right="79" w:firstLine="709"/>
        <w:jc w:val="both"/>
        <w:rPr>
          <w:rStyle w:val="Bodytext"/>
          <w:rFonts w:eastAsia="Courier New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Продукция сопровождалась сертификатом соответствия Таможенного союза № ТС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RU</w:t>
      </w:r>
      <w:r w:rsidRPr="002C3A0A">
        <w:rPr>
          <w:rStyle w:val="Bodytex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C</w:t>
      </w:r>
      <w:r w:rsidRPr="002C3A0A">
        <w:rPr>
          <w:rStyle w:val="Bodytext"/>
          <w:rFonts w:eastAsia="Courier New"/>
          <w:sz w:val="28"/>
          <w:szCs w:val="28"/>
        </w:rPr>
        <w:t>-</w:t>
      </w:r>
      <w:r w:rsidRPr="002C3A0A">
        <w:rPr>
          <w:rStyle w:val="Bodytext"/>
          <w:rFonts w:eastAsia="Courier New"/>
          <w:sz w:val="28"/>
          <w:szCs w:val="28"/>
          <w:lang w:val="en-US"/>
        </w:rPr>
        <w:t>RU</w:t>
      </w:r>
      <w:r w:rsidRPr="002C3A0A">
        <w:rPr>
          <w:rStyle w:val="Bodytext"/>
          <w:rFonts w:eastAsia="Courier New"/>
          <w:sz w:val="28"/>
          <w:szCs w:val="28"/>
        </w:rPr>
        <w:t xml:space="preserve"> АВ15.В.00694 на серийный выпуск изделий трикотажных верхних второго слоя для детей ясельной, дошкольной, школьной возрастных групп на соответствие требованиям ТР ТС 007/2011, выданный органом по сертификации ФГБОУ ВПО «Ивановский государственный химико-технологический университет», г</w:t>
      </w:r>
      <w:r w:rsidR="00CF38AA" w:rsidRPr="002C3A0A">
        <w:rPr>
          <w:rStyle w:val="Bodytext"/>
          <w:rFonts w:eastAsia="Courier New"/>
          <w:sz w:val="28"/>
          <w:szCs w:val="28"/>
        </w:rPr>
        <w:t>. И</w:t>
      </w:r>
      <w:r w:rsidRPr="002C3A0A">
        <w:rPr>
          <w:rStyle w:val="Bodytext"/>
          <w:rFonts w:eastAsia="Courier New"/>
          <w:sz w:val="28"/>
          <w:szCs w:val="28"/>
        </w:rPr>
        <w:t>ваново, Российская Федерация, сроком дейс</w:t>
      </w:r>
      <w:r w:rsidR="009F6EB5" w:rsidRPr="002C3A0A">
        <w:rPr>
          <w:rStyle w:val="Bodytext"/>
          <w:rFonts w:eastAsia="Courier New"/>
          <w:sz w:val="28"/>
          <w:szCs w:val="28"/>
        </w:rPr>
        <w:t>твия с 29.12.2014 по 28.12.2017</w:t>
      </w:r>
    </w:p>
    <w:p w:rsidR="009F6EB5" w:rsidRPr="002C3A0A" w:rsidRDefault="00EF3EFE" w:rsidP="009F6EB5">
      <w:pPr>
        <w:widowControl w:val="0"/>
        <w:shd w:val="clear" w:color="auto" w:fill="FFFFFF" w:themeFill="background1"/>
        <w:tabs>
          <w:tab w:val="left" w:pos="732"/>
          <w:tab w:val="left" w:pos="6934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FD2745">
        <w:rPr>
          <w:rStyle w:val="Bodytext11pt"/>
          <w:rFonts w:eastAsia="Courier New"/>
          <w:sz w:val="28"/>
          <w:szCs w:val="28"/>
        </w:rPr>
        <w:t>2.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Велосипеды для детей дошкольного возраста торговой марки </w:t>
      </w:r>
      <w:r w:rsidR="009F6EB5" w:rsidRPr="002C3A0A">
        <w:rPr>
          <w:rStyle w:val="Bodytext"/>
          <w:rFonts w:eastAsia="Courier New"/>
          <w:sz w:val="28"/>
          <w:szCs w:val="28"/>
          <w:lang w:val="en-US"/>
        </w:rPr>
        <w:t>STELS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модель </w:t>
      </w:r>
      <w:r w:rsidR="009F6EB5" w:rsidRPr="002C3A0A">
        <w:rPr>
          <w:rStyle w:val="Bodytext"/>
          <w:rFonts w:eastAsia="Courier New"/>
          <w:sz w:val="28"/>
          <w:szCs w:val="28"/>
          <w:lang w:val="en-US"/>
        </w:rPr>
        <w:t>Jet</w:t>
      </w:r>
      <w:r w:rsidR="0061678B">
        <w:rPr>
          <w:rStyle w:val="Bodytext"/>
          <w:rFonts w:eastAsia="Courier New"/>
          <w:sz w:val="28"/>
          <w:szCs w:val="28"/>
        </w:rPr>
        <w:t xml:space="preserve"> 12 (</w:t>
      </w:r>
      <w:r w:rsidR="009F6EB5" w:rsidRPr="002C3A0A">
        <w:rPr>
          <w:rStyle w:val="Bodytext"/>
          <w:rFonts w:eastAsia="Courier New"/>
          <w:sz w:val="28"/>
          <w:szCs w:val="28"/>
        </w:rPr>
        <w:t>с диаметром колес "12"), модель 14 (с диаметром колес «14»), велосипед для детей младшего</w:t>
      </w:r>
      <w:r w:rsidR="009F6EB5" w:rsidRPr="002C3A0A">
        <w:rPr>
          <w:rFonts w:ascii="Times New Roman" w:hAnsi="Times New Roman" w:cs="Times New Roman"/>
          <w:sz w:val="28"/>
          <w:szCs w:val="28"/>
        </w:rPr>
        <w:t xml:space="preserve">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школьного возраста торговой марки </w:t>
      </w:r>
      <w:r w:rsidR="009F6EB5" w:rsidRPr="002C3A0A">
        <w:rPr>
          <w:rStyle w:val="Bodytext"/>
          <w:rFonts w:eastAsia="Courier New"/>
          <w:sz w:val="28"/>
          <w:szCs w:val="28"/>
          <w:lang w:val="en-US"/>
        </w:rPr>
        <w:t>STELS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модель </w:t>
      </w:r>
      <w:proofErr w:type="gramStart"/>
      <w:r w:rsidR="009F6EB5" w:rsidRPr="002C3A0A">
        <w:rPr>
          <w:rStyle w:val="Bodytext"/>
          <w:rFonts w:eastAsia="Courier New"/>
          <w:sz w:val="28"/>
          <w:szCs w:val="28"/>
        </w:rPr>
        <w:t>Р</w:t>
      </w:r>
      <w:proofErr w:type="gramEnd"/>
      <w:r w:rsidR="009F6EB5" w:rsidRPr="002C3A0A">
        <w:rPr>
          <w:rStyle w:val="Bodytext"/>
          <w:rFonts w:eastAsia="Courier New"/>
          <w:sz w:val="28"/>
          <w:szCs w:val="28"/>
          <w:lang w:val="en-US"/>
        </w:rPr>
        <w:t>ilot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130 (с диаметром колес «16») страна - изготовитель Китай, импортер в Республику Беларусь индив</w:t>
      </w:r>
      <w:r w:rsidR="002D017C">
        <w:rPr>
          <w:rStyle w:val="Bodytext"/>
          <w:rFonts w:eastAsia="Courier New"/>
          <w:sz w:val="28"/>
          <w:szCs w:val="28"/>
        </w:rPr>
        <w:t xml:space="preserve">идуальным предприниматель Сазон </w:t>
      </w:r>
      <w:r w:rsidR="009F6EB5" w:rsidRPr="002C3A0A">
        <w:rPr>
          <w:rStyle w:val="Bodytext"/>
          <w:rFonts w:eastAsia="Courier New"/>
          <w:sz w:val="28"/>
          <w:szCs w:val="28"/>
        </w:rPr>
        <w:t>А.А. (Минская область, г. Столбцы);</w:t>
      </w:r>
    </w:p>
    <w:p w:rsidR="009F6EB5" w:rsidRPr="002C3A0A" w:rsidRDefault="009F6EB5" w:rsidP="009F6EB5">
      <w:pPr>
        <w:widowControl w:val="0"/>
        <w:shd w:val="clear" w:color="auto" w:fill="FFFFFF" w:themeFill="background1"/>
        <w:tabs>
          <w:tab w:val="left" w:pos="876"/>
        </w:tabs>
        <w:spacing w:after="0" w:line="240" w:lineRule="auto"/>
        <w:ind w:left="769" w:right="80"/>
        <w:jc w:val="both"/>
        <w:rPr>
          <w:rStyle w:val="Bodytext"/>
          <w:rFonts w:eastAsia="Courier New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>- велосипед для детей младшего школьного возраста торговой марки</w:t>
      </w:r>
    </w:p>
    <w:p w:rsidR="009F6EB5" w:rsidRPr="002C3A0A" w:rsidRDefault="009F6EB5" w:rsidP="009F6EB5">
      <w:pPr>
        <w:widowControl w:val="0"/>
        <w:shd w:val="clear" w:color="auto" w:fill="FFFFFF" w:themeFill="background1"/>
        <w:tabs>
          <w:tab w:val="left" w:pos="876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  <w:lang w:val="en-US"/>
        </w:rPr>
        <w:t>WINX</w:t>
      </w:r>
      <w:r w:rsidRPr="002C3A0A">
        <w:rPr>
          <w:rStyle w:val="Bodytext"/>
          <w:rFonts w:eastAsia="Courier New"/>
          <w:sz w:val="28"/>
          <w:szCs w:val="28"/>
        </w:rPr>
        <w:t xml:space="preserve"> модель МА</w:t>
      </w:r>
      <w:r w:rsidRPr="002C3A0A">
        <w:rPr>
          <w:rStyle w:val="Bodytext"/>
          <w:rFonts w:eastAsia="Courier New"/>
          <w:sz w:val="28"/>
          <w:szCs w:val="28"/>
          <w:lang w:val="en-US"/>
        </w:rPr>
        <w:t>GI</w:t>
      </w:r>
      <w:r w:rsidRPr="002C3A0A">
        <w:rPr>
          <w:rStyle w:val="Bodytext"/>
          <w:rFonts w:eastAsia="Courier New"/>
          <w:sz w:val="28"/>
          <w:szCs w:val="28"/>
        </w:rPr>
        <w:t>С (с диаметром колес "16"), страна-изготовитель Китай, импортер в Республику Беларусь индивидуальный предприниматель Мельников А.С. (г. Минск);</w:t>
      </w:r>
    </w:p>
    <w:p w:rsidR="009F6EB5" w:rsidRPr="002C3A0A" w:rsidRDefault="001D7696" w:rsidP="001D7696">
      <w:pPr>
        <w:widowControl w:val="0"/>
        <w:shd w:val="clear" w:color="auto" w:fill="FFFFFF" w:themeFill="background1"/>
        <w:tabs>
          <w:tab w:val="left" w:pos="0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>-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велосипед для детей младшего школьного возраста торговой марки </w:t>
      </w:r>
      <w:r w:rsidR="009F6EB5" w:rsidRPr="002C3A0A">
        <w:rPr>
          <w:rStyle w:val="Bodytext"/>
          <w:rFonts w:eastAsia="Courier New"/>
          <w:sz w:val="28"/>
          <w:szCs w:val="28"/>
          <w:lang w:val="en-US"/>
        </w:rPr>
        <w:t>ALTAIR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модель </w:t>
      </w:r>
      <w:r w:rsidR="009F6EB5" w:rsidRPr="002C3A0A">
        <w:rPr>
          <w:rStyle w:val="Bodytext"/>
          <w:rFonts w:eastAsia="Courier New"/>
          <w:sz w:val="28"/>
          <w:szCs w:val="28"/>
          <w:lang w:val="en-US"/>
        </w:rPr>
        <w:t>CITY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</w:t>
      </w:r>
      <w:r w:rsidR="009F6EB5" w:rsidRPr="002C3A0A">
        <w:rPr>
          <w:rStyle w:val="Bodytext"/>
          <w:rFonts w:eastAsia="Courier New"/>
          <w:sz w:val="28"/>
          <w:szCs w:val="28"/>
          <w:lang w:val="en-US"/>
        </w:rPr>
        <w:t>GIRL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18 (с диаметром колес "18"), страна-изготовитель Россия, импортер в Республику Беларусь ООО «МТБ-групп» (Гродненская обл.. Гродненский р-н, а/г Вертелишки).</w:t>
      </w:r>
    </w:p>
    <w:p w:rsidR="009F6EB5" w:rsidRPr="002C3A0A" w:rsidRDefault="009F6EB5" w:rsidP="009F6EB5">
      <w:pPr>
        <w:shd w:val="clear" w:color="auto" w:fill="FFFFFF" w:themeFill="background1"/>
        <w:spacing w:after="0" w:line="240" w:lineRule="auto"/>
        <w:ind w:left="6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>По результатам проверки установлено, что</w:t>
      </w:r>
      <w:r w:rsidR="001D7696" w:rsidRPr="002C3A0A">
        <w:rPr>
          <w:rStyle w:val="Bodytext"/>
          <w:rFonts w:eastAsia="Courier New"/>
          <w:sz w:val="28"/>
          <w:szCs w:val="28"/>
        </w:rPr>
        <w:t xml:space="preserve"> продукция не соответствует требованиям технического</w:t>
      </w:r>
      <w:r w:rsidRPr="002C3A0A">
        <w:rPr>
          <w:rStyle w:val="Bodytext"/>
          <w:rFonts w:eastAsia="Courier New"/>
          <w:sz w:val="28"/>
          <w:szCs w:val="28"/>
        </w:rPr>
        <w:t xml:space="preserve"> регламента Таможенного союза ТР ТС 007/2011 «О безопасности продукции, предназначенной для детей и подростков» статья 7 пункт2 по показателям </w:t>
      </w:r>
      <w:r w:rsidR="001D7696" w:rsidRPr="002C3A0A">
        <w:rPr>
          <w:rStyle w:val="Bodytext"/>
          <w:rFonts w:eastAsia="Courier New"/>
          <w:sz w:val="28"/>
          <w:szCs w:val="28"/>
        </w:rPr>
        <w:t>безопасности;</w:t>
      </w:r>
    </w:p>
    <w:p w:rsidR="009F6EB5" w:rsidRPr="002C3A0A" w:rsidRDefault="001D7696" w:rsidP="001D7696">
      <w:pPr>
        <w:widowControl w:val="0"/>
        <w:shd w:val="clear" w:color="auto" w:fill="FFFFFF" w:themeFill="background1"/>
        <w:tabs>
          <w:tab w:val="left" w:pos="1433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-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наличие защитного устройства частично закрывающего наружную поверхность </w:t>
      </w:r>
      <w:r w:rsidRPr="002C3A0A">
        <w:rPr>
          <w:rStyle w:val="Bodytext"/>
          <w:rFonts w:eastAsia="Courier New"/>
          <w:sz w:val="28"/>
          <w:szCs w:val="28"/>
        </w:rPr>
        <w:t>касания цепи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с </w:t>
      </w:r>
      <w:r w:rsidR="009F6EB5" w:rsidRPr="002C3A0A">
        <w:rPr>
          <w:rStyle w:val="Bodytext11pt"/>
          <w:rFonts w:eastAsia="Courier New"/>
          <w:spacing w:val="-3"/>
          <w:sz w:val="28"/>
          <w:szCs w:val="28"/>
        </w:rPr>
        <w:t xml:space="preserve">ведущей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звездочкой в велосипедах </w:t>
      </w:r>
      <w:r w:rsidRPr="002C3A0A">
        <w:rPr>
          <w:rStyle w:val="Bodytext"/>
          <w:rFonts w:eastAsia="Courier New"/>
          <w:sz w:val="28"/>
          <w:szCs w:val="28"/>
        </w:rPr>
        <w:t>для детей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</w:t>
      </w:r>
      <w:r w:rsidR="009F6EB5" w:rsidRPr="002C3A0A">
        <w:rPr>
          <w:rStyle w:val="Bodytext"/>
          <w:rFonts w:eastAsia="Courier New"/>
          <w:sz w:val="28"/>
          <w:szCs w:val="28"/>
        </w:rPr>
        <w:lastRenderedPageBreak/>
        <w:t>младшего школьного возраста торговой</w:t>
      </w:r>
      <w:r w:rsidRPr="002C3A0A">
        <w:rPr>
          <w:rFonts w:ascii="Times New Roman" w:hAnsi="Times New Roman" w:cs="Times New Roman"/>
          <w:sz w:val="28"/>
          <w:szCs w:val="28"/>
        </w:rPr>
        <w:t xml:space="preserve"> </w:t>
      </w:r>
      <w:r w:rsidR="009F6EB5" w:rsidRPr="002C3A0A">
        <w:rPr>
          <w:rStyle w:val="Bodytext11pt"/>
          <w:rFonts w:eastAsia="Courier New"/>
          <w:spacing w:val="-3"/>
          <w:sz w:val="28"/>
          <w:szCs w:val="28"/>
        </w:rPr>
        <w:t xml:space="preserve">марки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STELS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</w:rPr>
        <w:t xml:space="preserve">модель </w:t>
      </w:r>
      <w:proofErr w:type="gramStart"/>
      <w:r w:rsidRPr="002C3A0A">
        <w:rPr>
          <w:rStyle w:val="Bodytext"/>
          <w:rFonts w:eastAsia="Courier New"/>
          <w:sz w:val="28"/>
          <w:szCs w:val="28"/>
        </w:rPr>
        <w:t>Р</w:t>
      </w:r>
      <w:proofErr w:type="gramEnd"/>
      <w:r w:rsidRPr="002C3A0A">
        <w:rPr>
          <w:rStyle w:val="Bodytext"/>
          <w:rFonts w:eastAsia="Courier New"/>
          <w:sz w:val="28"/>
          <w:szCs w:val="28"/>
          <w:lang w:val="en-US"/>
        </w:rPr>
        <w:t>ilot</w:t>
      </w:r>
      <w:r w:rsidRPr="002C3A0A">
        <w:rPr>
          <w:rStyle w:val="Bodytext"/>
          <w:rFonts w:eastAsia="Courier New"/>
          <w:sz w:val="28"/>
          <w:szCs w:val="28"/>
        </w:rPr>
        <w:t xml:space="preserve"> 130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, торговой марки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WINX</w:t>
      </w:r>
      <w:r w:rsidRPr="002C3A0A">
        <w:rPr>
          <w:rStyle w:val="Bodytext"/>
          <w:rFonts w:eastAsia="Courier New"/>
          <w:sz w:val="28"/>
          <w:szCs w:val="28"/>
        </w:rPr>
        <w:t xml:space="preserve"> модель МА</w:t>
      </w:r>
      <w:r w:rsidRPr="002C3A0A">
        <w:rPr>
          <w:rStyle w:val="Bodytext"/>
          <w:rFonts w:eastAsia="Courier New"/>
          <w:sz w:val="28"/>
          <w:szCs w:val="28"/>
          <w:lang w:val="en-US"/>
        </w:rPr>
        <w:t>GI</w:t>
      </w:r>
      <w:r w:rsidRPr="002C3A0A">
        <w:rPr>
          <w:rStyle w:val="Bodytext"/>
          <w:rFonts w:eastAsia="Courier New"/>
          <w:sz w:val="28"/>
          <w:szCs w:val="28"/>
        </w:rPr>
        <w:t xml:space="preserve">С,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торговой марки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ALTAIR</w:t>
      </w:r>
      <w:r w:rsidRPr="002C3A0A">
        <w:rPr>
          <w:rStyle w:val="Bodytext"/>
          <w:rFonts w:eastAsia="Courier New"/>
          <w:sz w:val="28"/>
          <w:szCs w:val="28"/>
        </w:rPr>
        <w:t xml:space="preserve"> модель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CITY</w:t>
      </w:r>
      <w:r w:rsidRPr="002C3A0A">
        <w:rPr>
          <w:rStyle w:val="Bodytex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GIRL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18;</w:t>
      </w:r>
    </w:p>
    <w:p w:rsidR="00041379" w:rsidRPr="002C3A0A" w:rsidRDefault="001D7696" w:rsidP="001D7696">
      <w:pPr>
        <w:widowControl w:val="0"/>
        <w:shd w:val="clear" w:color="auto" w:fill="FFFFFF" w:themeFill="background1"/>
        <w:tabs>
          <w:tab w:val="left" w:pos="709"/>
          <w:tab w:val="left" w:pos="9497"/>
        </w:tabs>
        <w:spacing w:after="0" w:line="240" w:lineRule="auto"/>
        <w:ind w:right="80" w:firstLine="709"/>
        <w:jc w:val="both"/>
        <w:rPr>
          <w:rStyle w:val="Bodytext"/>
          <w:rFonts w:eastAsia="Courier New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-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несоблюдение расположения поддерживающих роликов </w:t>
      </w:r>
      <w:r w:rsidRPr="002C3A0A">
        <w:rPr>
          <w:rStyle w:val="Bodytext"/>
          <w:rFonts w:eastAsia="Courier New"/>
          <w:sz w:val="28"/>
          <w:szCs w:val="28"/>
        </w:rPr>
        <w:t>–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расстояние</w:t>
      </w:r>
      <w:r w:rsidRPr="002C3A0A">
        <w:rPr>
          <w:rStyle w:val="Bodytext"/>
          <w:rFonts w:eastAsia="Courier New"/>
          <w:sz w:val="28"/>
          <w:szCs w:val="28"/>
        </w:rPr>
        <w:t xml:space="preserve"> по горизонтали </w:t>
      </w:r>
      <w:r w:rsidR="009F6EB5" w:rsidRPr="002C3A0A">
        <w:rPr>
          <w:rStyle w:val="Bodytext11pt"/>
          <w:rFonts w:eastAsia="Courier New"/>
          <w:spacing w:val="-3"/>
          <w:sz w:val="28"/>
          <w:szCs w:val="28"/>
        </w:rPr>
        <w:t xml:space="preserve">между </w:t>
      </w:r>
      <w:r w:rsidR="009F6EB5" w:rsidRPr="002C3A0A">
        <w:rPr>
          <w:rStyle w:val="Bodytext"/>
          <w:rFonts w:eastAsia="Courier New"/>
          <w:sz w:val="28"/>
          <w:szCs w:val="28"/>
        </w:rPr>
        <w:t>плоскостью, си</w:t>
      </w:r>
      <w:r w:rsidRPr="002C3A0A">
        <w:rPr>
          <w:rStyle w:val="Bodytext"/>
          <w:rFonts w:eastAsia="Courier New"/>
          <w:sz w:val="28"/>
          <w:szCs w:val="28"/>
        </w:rPr>
        <w:t xml:space="preserve">мметрии велосипеда и внутренней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торцовой </w:t>
      </w:r>
      <w:r w:rsidRPr="002C3A0A">
        <w:rPr>
          <w:rStyle w:val="Bodytext"/>
          <w:rFonts w:eastAsia="Courier New"/>
          <w:sz w:val="28"/>
          <w:szCs w:val="28"/>
        </w:rPr>
        <w:t>поверхностью каждого ролика должно составлять не менее 175 мм, фактически расстояние по горизонтали между плоскостью симметрии велосипеда и внутренней торцовой поверхностью роликов в велосипеде торговой марки «</w:t>
      </w:r>
      <w:r w:rsidRPr="002C3A0A">
        <w:rPr>
          <w:rStyle w:val="Bodytext"/>
          <w:rFonts w:eastAsia="Courier New"/>
          <w:sz w:val="28"/>
          <w:szCs w:val="28"/>
          <w:lang w:val="en-US"/>
        </w:rPr>
        <w:t>STELS</w:t>
      </w:r>
      <w:r w:rsidRPr="002C3A0A">
        <w:rPr>
          <w:rStyle w:val="Bodytext"/>
          <w:rFonts w:eastAsia="Courier New"/>
          <w:sz w:val="28"/>
          <w:szCs w:val="28"/>
        </w:rPr>
        <w:t xml:space="preserve">» модель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Jet</w:t>
      </w:r>
      <w:r w:rsidRPr="002C3A0A">
        <w:rPr>
          <w:rStyle w:val="Bodytext"/>
          <w:rFonts w:eastAsia="Courier New"/>
          <w:sz w:val="28"/>
          <w:szCs w:val="28"/>
        </w:rPr>
        <w:t xml:space="preserve"> 12 составило 157 мм, в велосипеде торговой марки  «</w:t>
      </w:r>
      <w:r w:rsidRPr="002C3A0A">
        <w:rPr>
          <w:rStyle w:val="Bodytext"/>
          <w:rFonts w:eastAsia="Courier New"/>
          <w:sz w:val="28"/>
          <w:szCs w:val="28"/>
          <w:lang w:val="en-US"/>
        </w:rPr>
        <w:t>STELS</w:t>
      </w:r>
      <w:r w:rsidRPr="002C3A0A">
        <w:rPr>
          <w:rStyle w:val="Bodytext"/>
          <w:rFonts w:eastAsia="Courier New"/>
          <w:sz w:val="28"/>
          <w:szCs w:val="28"/>
        </w:rPr>
        <w:t xml:space="preserve">» модель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Jet</w:t>
      </w:r>
      <w:r w:rsidRPr="002C3A0A">
        <w:rPr>
          <w:rStyle w:val="Bodytext"/>
          <w:rFonts w:eastAsia="Courier New"/>
          <w:sz w:val="28"/>
          <w:szCs w:val="28"/>
        </w:rPr>
        <w:t xml:space="preserve"> 1</w:t>
      </w:r>
      <w:r w:rsidR="00041379" w:rsidRPr="002C3A0A">
        <w:rPr>
          <w:rStyle w:val="Bodytext"/>
          <w:rFonts w:eastAsia="Courier New"/>
          <w:sz w:val="28"/>
          <w:szCs w:val="28"/>
        </w:rPr>
        <w:t>4 – 158 мм.</w:t>
      </w:r>
    </w:p>
    <w:p w:rsidR="009F6EB5" w:rsidRPr="002C3A0A" w:rsidRDefault="00041379" w:rsidP="001D7696">
      <w:pPr>
        <w:widowControl w:val="0"/>
        <w:shd w:val="clear" w:color="auto" w:fill="FFFFFF" w:themeFill="background1"/>
        <w:tabs>
          <w:tab w:val="left" w:pos="709"/>
          <w:tab w:val="left" w:pos="9497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>Продукция со</w:t>
      </w:r>
      <w:r w:rsidR="009F6EB5" w:rsidRPr="002C3A0A">
        <w:rPr>
          <w:rStyle w:val="Bodytext"/>
          <w:rFonts w:eastAsia="Courier New"/>
          <w:sz w:val="28"/>
          <w:szCs w:val="28"/>
        </w:rPr>
        <w:t>пров</w:t>
      </w:r>
      <w:r w:rsidRPr="002C3A0A">
        <w:rPr>
          <w:rStyle w:val="Bodytext"/>
          <w:rFonts w:eastAsia="Courier New"/>
          <w:sz w:val="28"/>
          <w:szCs w:val="28"/>
        </w:rPr>
        <w:t>о</w:t>
      </w:r>
      <w:r w:rsidR="009F6EB5" w:rsidRPr="002C3A0A">
        <w:rPr>
          <w:rStyle w:val="Bodytext"/>
          <w:rFonts w:eastAsia="Courier New"/>
          <w:sz w:val="28"/>
          <w:szCs w:val="28"/>
        </w:rPr>
        <w:t>ждалась документами о подтверждении соответствия Таможенного союза:</w:t>
      </w:r>
    </w:p>
    <w:p w:rsidR="009F6EB5" w:rsidRPr="002C3A0A" w:rsidRDefault="001920CD" w:rsidP="001920CD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-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сертификатом соответствия № ТС </w:t>
      </w:r>
      <w:r w:rsidR="00A46128" w:rsidRPr="002C3A0A">
        <w:rPr>
          <w:rStyle w:val="Bodytext"/>
          <w:rFonts w:eastAsia="Courier New"/>
          <w:sz w:val="28"/>
          <w:szCs w:val="28"/>
          <w:lang w:val="en-US"/>
        </w:rPr>
        <w:t>RU</w:t>
      </w:r>
      <w:r w:rsidR="00A46128" w:rsidRPr="002C3A0A">
        <w:rPr>
          <w:rStyle w:val="Bodytext"/>
          <w:rFonts w:eastAsia="Courier New"/>
          <w:sz w:val="28"/>
          <w:szCs w:val="28"/>
        </w:rPr>
        <w:t xml:space="preserve"> </w:t>
      </w:r>
      <w:r w:rsidR="00A46128" w:rsidRPr="002C3A0A">
        <w:rPr>
          <w:rStyle w:val="Bodytext"/>
          <w:rFonts w:eastAsia="Courier New"/>
          <w:sz w:val="28"/>
          <w:szCs w:val="28"/>
          <w:lang w:val="en-US"/>
        </w:rPr>
        <w:t>C</w:t>
      </w:r>
      <w:r w:rsidR="00A46128" w:rsidRPr="002C3A0A">
        <w:rPr>
          <w:rStyle w:val="Bodytext"/>
          <w:rFonts w:eastAsia="Courier New"/>
          <w:sz w:val="28"/>
          <w:szCs w:val="28"/>
        </w:rPr>
        <w:t>-</w:t>
      </w:r>
      <w:r w:rsidR="00A46128" w:rsidRPr="002C3A0A">
        <w:rPr>
          <w:rStyle w:val="Bodytext"/>
          <w:rFonts w:eastAsia="Courier New"/>
          <w:sz w:val="28"/>
          <w:szCs w:val="28"/>
          <w:lang w:val="en-US"/>
        </w:rPr>
        <w:t>CN</w:t>
      </w:r>
      <w:r w:rsidR="00A46128" w:rsidRPr="002C3A0A">
        <w:rPr>
          <w:rStyle w:val="Bodytext"/>
          <w:rFonts w:eastAsia="Courier New"/>
          <w:sz w:val="28"/>
          <w:szCs w:val="28"/>
        </w:rPr>
        <w:t xml:space="preserve"> АЛ14.</w:t>
      </w:r>
      <w:r w:rsidR="009F6EB5" w:rsidRPr="002C3A0A">
        <w:rPr>
          <w:rStyle w:val="Bodytext"/>
          <w:rFonts w:eastAsia="Courier New"/>
          <w:sz w:val="28"/>
          <w:szCs w:val="28"/>
        </w:rPr>
        <w:t>В.02</w:t>
      </w:r>
      <w:r w:rsidR="00A46128" w:rsidRPr="002C3A0A">
        <w:rPr>
          <w:rStyle w:val="Bodytext"/>
          <w:rFonts w:eastAsia="Courier New"/>
          <w:sz w:val="28"/>
          <w:szCs w:val="28"/>
          <w:vertAlign w:val="superscript"/>
        </w:rPr>
        <w:t xml:space="preserve">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24 на серийный "выпуск велосипедов для детей дошкольного возраста торговой марки </w:t>
      </w:r>
      <w:r w:rsidR="00B23BDB" w:rsidRPr="002C3A0A">
        <w:rPr>
          <w:rStyle w:val="Bodytext"/>
          <w:rFonts w:eastAsia="Courier New"/>
          <w:sz w:val="28"/>
          <w:szCs w:val="28"/>
        </w:rPr>
        <w:t>«</w:t>
      </w:r>
      <w:r w:rsidR="00B23BDB" w:rsidRPr="002C3A0A">
        <w:rPr>
          <w:rStyle w:val="Bodytext"/>
          <w:rFonts w:eastAsia="Courier New"/>
          <w:sz w:val="28"/>
          <w:szCs w:val="28"/>
          <w:lang w:val="en-US"/>
        </w:rPr>
        <w:t>STELS</w:t>
      </w:r>
      <w:r w:rsidR="00B23BDB" w:rsidRPr="002C3A0A">
        <w:rPr>
          <w:rStyle w:val="Bodytext"/>
          <w:rFonts w:eastAsia="Courier New"/>
          <w:sz w:val="28"/>
          <w:szCs w:val="28"/>
        </w:rPr>
        <w:t xml:space="preserve">» модель </w:t>
      </w:r>
      <w:r w:rsidR="00B23BDB" w:rsidRPr="002C3A0A">
        <w:rPr>
          <w:rStyle w:val="Bodytext"/>
          <w:rFonts w:eastAsia="Courier New"/>
          <w:sz w:val="28"/>
          <w:szCs w:val="28"/>
          <w:lang w:val="en-US"/>
        </w:rPr>
        <w:t>Jet</w:t>
      </w:r>
      <w:r w:rsidR="00B23BDB" w:rsidRPr="002C3A0A">
        <w:rPr>
          <w:rStyle w:val="Bodytext"/>
          <w:rFonts w:eastAsia="Courier New"/>
          <w:sz w:val="28"/>
          <w:szCs w:val="28"/>
        </w:rPr>
        <w:t xml:space="preserve"> 12 </w:t>
      </w:r>
      <w:r w:rsidR="009F6EB5" w:rsidRPr="002C3A0A">
        <w:rPr>
          <w:rStyle w:val="Bodytext"/>
          <w:rFonts w:eastAsia="Courier New"/>
          <w:sz w:val="28"/>
          <w:szCs w:val="28"/>
        </w:rPr>
        <w:t>(с диаметром колес ”12''), модель М 14 (с диаметро</w:t>
      </w:r>
      <w:r w:rsidR="00B23BDB">
        <w:rPr>
          <w:rStyle w:val="Bodytext"/>
          <w:rFonts w:eastAsia="Courier New"/>
          <w:sz w:val="28"/>
          <w:szCs w:val="28"/>
        </w:rPr>
        <w:t xml:space="preserve">м колес "14"), велосипедов для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детей младшего школьного возраста, торговой марки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STELS</w:t>
      </w:r>
      <w:r w:rsidRPr="002C3A0A">
        <w:rPr>
          <w:rStyle w:val="Bodytext"/>
          <w:rFonts w:eastAsia="Courier New"/>
          <w:sz w:val="28"/>
          <w:szCs w:val="28"/>
        </w:rPr>
        <w:t xml:space="preserve"> модель </w:t>
      </w:r>
      <w:proofErr w:type="gramStart"/>
      <w:r w:rsidRPr="002C3A0A">
        <w:rPr>
          <w:rStyle w:val="Bodytext"/>
          <w:rFonts w:eastAsia="Courier New"/>
          <w:sz w:val="28"/>
          <w:szCs w:val="28"/>
        </w:rPr>
        <w:t>Р</w:t>
      </w:r>
      <w:proofErr w:type="gramEnd"/>
      <w:r w:rsidRPr="002C3A0A">
        <w:rPr>
          <w:rStyle w:val="Bodytext"/>
          <w:rFonts w:eastAsia="Courier New"/>
          <w:sz w:val="28"/>
          <w:szCs w:val="28"/>
          <w:lang w:val="en-US"/>
        </w:rPr>
        <w:t>ilot</w:t>
      </w:r>
      <w:r w:rsidRPr="002C3A0A">
        <w:rPr>
          <w:rStyle w:val="Bodytext"/>
          <w:rFonts w:eastAsia="Courier New"/>
          <w:sz w:val="28"/>
          <w:szCs w:val="28"/>
        </w:rPr>
        <w:t xml:space="preserve"> 130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(с диаметром колес "16") выданным органом по сертификации продукции ООО «Новые технологии». Российская Федерация, г. Москва, сроком действия с 10.07.2014 по 08.07.2017;</w:t>
      </w:r>
    </w:p>
    <w:p w:rsidR="009F6EB5" w:rsidRPr="002C3A0A" w:rsidRDefault="001920CD" w:rsidP="001920CD">
      <w:pPr>
        <w:widowControl w:val="0"/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- сертификатом соответствия № ТС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RU</w:t>
      </w:r>
      <w:r w:rsidRPr="002C3A0A">
        <w:rPr>
          <w:rStyle w:val="Bodytex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C</w:t>
      </w:r>
      <w:r w:rsidRPr="002C3A0A">
        <w:rPr>
          <w:rStyle w:val="Bodytext"/>
          <w:rFonts w:eastAsia="Courier New"/>
          <w:sz w:val="28"/>
          <w:szCs w:val="28"/>
        </w:rPr>
        <w:t>-</w:t>
      </w:r>
      <w:r w:rsidRPr="002C3A0A">
        <w:rPr>
          <w:rStyle w:val="Bodytext"/>
          <w:rFonts w:eastAsia="Courier New"/>
          <w:sz w:val="28"/>
          <w:szCs w:val="28"/>
          <w:lang w:val="en-US"/>
        </w:rPr>
        <w:t>CN</w:t>
      </w:r>
      <w:r w:rsidRPr="002C3A0A">
        <w:rPr>
          <w:rStyle w:val="Bodytext"/>
          <w:rFonts w:eastAsia="Courier New"/>
          <w:sz w:val="28"/>
          <w:szCs w:val="28"/>
        </w:rPr>
        <w:t xml:space="preserve">. АВ45.В.02638 на серийный выпуск велосипедов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для </w:t>
      </w:r>
      <w:r w:rsidR="009F6EB5" w:rsidRPr="002C3A0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C3A0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торговой </w:t>
      </w:r>
      <w:r w:rsidR="009F6EB5" w:rsidRPr="002C3A0A">
        <w:rPr>
          <w:rFonts w:ascii="Times New Roman" w:hAnsi="Times New Roman" w:cs="Times New Roman"/>
          <w:sz w:val="28"/>
          <w:szCs w:val="28"/>
        </w:rPr>
        <w:t>марк</w:t>
      </w:r>
      <w:r w:rsidRPr="002C3A0A">
        <w:rPr>
          <w:rFonts w:ascii="Times New Roman" w:hAnsi="Times New Roman" w:cs="Times New Roman"/>
          <w:sz w:val="28"/>
          <w:szCs w:val="28"/>
        </w:rPr>
        <w:t>и</w:t>
      </w:r>
      <w:r w:rsidRPr="002C3A0A">
        <w:rPr>
          <w:rStyle w:val="BodytextSpacing12p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WINX</w:t>
      </w:r>
      <w:r w:rsidRPr="002C3A0A">
        <w:rPr>
          <w:rStyle w:val="Bodytext"/>
          <w:rFonts w:eastAsia="Courier New"/>
          <w:sz w:val="28"/>
          <w:szCs w:val="28"/>
        </w:rPr>
        <w:t xml:space="preserve"> модель МА</w:t>
      </w:r>
      <w:r w:rsidRPr="002C3A0A">
        <w:rPr>
          <w:rStyle w:val="Bodytext"/>
          <w:rFonts w:eastAsia="Courier New"/>
          <w:sz w:val="28"/>
          <w:szCs w:val="28"/>
          <w:lang w:val="en-US"/>
        </w:rPr>
        <w:t>GI</w:t>
      </w:r>
      <w:r w:rsidRPr="002C3A0A">
        <w:rPr>
          <w:rStyle w:val="Bodytext"/>
          <w:rFonts w:eastAsia="Courier New"/>
          <w:sz w:val="28"/>
          <w:szCs w:val="28"/>
        </w:rPr>
        <w:t xml:space="preserve">С </w:t>
      </w:r>
      <w:r w:rsidR="009F6EB5" w:rsidRPr="002C3A0A">
        <w:rPr>
          <w:rStyle w:val="Bodytext"/>
          <w:rFonts w:eastAsia="Courier New"/>
          <w:sz w:val="28"/>
          <w:szCs w:val="28"/>
        </w:rPr>
        <w:t>(с диаметром колес</w:t>
      </w:r>
      <w:r w:rsidRPr="002C3A0A">
        <w:rPr>
          <w:rStyle w:val="Bodytext"/>
          <w:rFonts w:eastAsia="Courier New"/>
          <w:sz w:val="28"/>
          <w:szCs w:val="28"/>
        </w:rPr>
        <w:t xml:space="preserve"> «16»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) выданным </w:t>
      </w:r>
      <w:r w:rsidR="00B23BDB" w:rsidRPr="002C3A0A">
        <w:rPr>
          <w:rStyle w:val="Bodytext"/>
          <w:rFonts w:eastAsia="Courier New"/>
          <w:sz w:val="28"/>
          <w:szCs w:val="28"/>
        </w:rPr>
        <w:t>органом,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 но сертификации продукции ООО «ЭТАЛОН-ТЕСТ», Российская Федерация, </w:t>
      </w:r>
      <w:proofErr w:type="gramStart"/>
      <w:r w:rsidR="009F6EB5" w:rsidRPr="002C3A0A">
        <w:rPr>
          <w:rStyle w:val="Bodytext"/>
          <w:rFonts w:eastAsia="Courier New"/>
          <w:sz w:val="28"/>
          <w:szCs w:val="28"/>
        </w:rPr>
        <w:t>г</w:t>
      </w:r>
      <w:proofErr w:type="gramEnd"/>
      <w:r w:rsidR="009F6EB5" w:rsidRPr="002C3A0A">
        <w:rPr>
          <w:rStyle w:val="Bodytext"/>
          <w:rFonts w:eastAsia="Courier New"/>
          <w:sz w:val="28"/>
          <w:szCs w:val="28"/>
        </w:rPr>
        <w:t>. Мос</w:t>
      </w:r>
      <w:r w:rsidRPr="002C3A0A">
        <w:rPr>
          <w:rStyle w:val="Bodytext"/>
          <w:rFonts w:eastAsia="Courier New"/>
          <w:sz w:val="28"/>
          <w:szCs w:val="28"/>
        </w:rPr>
        <w:t xml:space="preserve">ква, сроком действия с 24.04.2015 по </w:t>
      </w:r>
      <w:r w:rsidR="009F6EB5" w:rsidRPr="002C3A0A">
        <w:rPr>
          <w:rStyle w:val="Bodytext"/>
          <w:rFonts w:eastAsia="Courier New"/>
          <w:sz w:val="28"/>
          <w:szCs w:val="28"/>
        </w:rPr>
        <w:t>23.04.2018;</w:t>
      </w:r>
    </w:p>
    <w:p w:rsidR="009F6EB5" w:rsidRPr="002C3A0A" w:rsidRDefault="001920CD" w:rsidP="001920CD">
      <w:pPr>
        <w:widowControl w:val="0"/>
        <w:shd w:val="clear" w:color="auto" w:fill="FFFFFF" w:themeFill="background1"/>
        <w:tabs>
          <w:tab w:val="left" w:pos="827"/>
        </w:tabs>
        <w:spacing w:after="0" w:line="240" w:lineRule="auto"/>
        <w:ind w:right="80" w:firstLine="709"/>
        <w:jc w:val="both"/>
        <w:rPr>
          <w:rStyle w:val="Bodytext"/>
          <w:rFonts w:eastAsia="Courier New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- 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сертификатом соответствия № ТС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RU</w:t>
      </w:r>
      <w:r w:rsidRPr="002C3A0A">
        <w:rPr>
          <w:rStyle w:val="Bodytex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C</w:t>
      </w:r>
      <w:r w:rsidRPr="002C3A0A">
        <w:rPr>
          <w:rStyle w:val="Bodytext"/>
          <w:rFonts w:eastAsia="Courier New"/>
          <w:sz w:val="28"/>
          <w:szCs w:val="28"/>
        </w:rPr>
        <w:t>-</w:t>
      </w:r>
      <w:r w:rsidRPr="002C3A0A">
        <w:rPr>
          <w:rStyle w:val="Bodytext"/>
          <w:rFonts w:eastAsia="Courier New"/>
          <w:sz w:val="28"/>
          <w:szCs w:val="28"/>
          <w:lang w:val="en-US"/>
        </w:rPr>
        <w:t>CN</w:t>
      </w:r>
      <w:r w:rsidRPr="002C3A0A">
        <w:rPr>
          <w:rStyle w:val="Bodytext"/>
          <w:rFonts w:eastAsia="Courier New"/>
          <w:sz w:val="28"/>
          <w:szCs w:val="28"/>
        </w:rPr>
        <w:t>.</w:t>
      </w:r>
      <w:r w:rsidR="009F6EB5" w:rsidRPr="002C3A0A">
        <w:rPr>
          <w:rStyle w:val="Bodytext"/>
          <w:rFonts w:eastAsia="Courier New"/>
          <w:sz w:val="28"/>
          <w:szCs w:val="28"/>
        </w:rPr>
        <w:t xml:space="preserve">АЛ14.В.05423 на серийный выпуск велосипедов для детей младшего школьного возраста торговой марки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ALTAIR</w:t>
      </w:r>
      <w:r w:rsidRPr="002C3A0A">
        <w:rPr>
          <w:rStyle w:val="Bodytext"/>
          <w:rFonts w:eastAsia="Courier New"/>
          <w:sz w:val="28"/>
          <w:szCs w:val="28"/>
        </w:rPr>
        <w:t xml:space="preserve"> модель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CITY</w:t>
      </w:r>
      <w:r w:rsidRPr="002C3A0A">
        <w:rPr>
          <w:rStyle w:val="Bodytext"/>
          <w:rFonts w:eastAsia="Courier New"/>
          <w:sz w:val="28"/>
          <w:szCs w:val="28"/>
        </w:rPr>
        <w:t xml:space="preserve"> </w:t>
      </w:r>
      <w:r w:rsidRPr="002C3A0A">
        <w:rPr>
          <w:rStyle w:val="Bodytext"/>
          <w:rFonts w:eastAsia="Courier New"/>
          <w:sz w:val="28"/>
          <w:szCs w:val="28"/>
          <w:lang w:val="en-US"/>
        </w:rPr>
        <w:t>GIRL</w:t>
      </w:r>
      <w:r w:rsidRPr="002C3A0A">
        <w:rPr>
          <w:rStyle w:val="Bodytext"/>
          <w:rFonts w:eastAsia="Courier New"/>
          <w:sz w:val="28"/>
          <w:szCs w:val="28"/>
        </w:rPr>
        <w:t xml:space="preserve"> 18 </w:t>
      </w:r>
      <w:r w:rsidR="009F6EB5" w:rsidRPr="002C3A0A">
        <w:rPr>
          <w:rStyle w:val="Bodytext"/>
          <w:rFonts w:eastAsia="Courier New"/>
          <w:sz w:val="28"/>
          <w:szCs w:val="28"/>
        </w:rPr>
        <w:t>(с диаметром колес ”18") выданным, органом по сертификации продукции ООО «НОВЫЕ ТЕХНОЛОГИИ», Российская Федерация, г. Москва, сроком действия с 29.09</w:t>
      </w:r>
      <w:r w:rsidRPr="002C3A0A">
        <w:rPr>
          <w:rStyle w:val="Bodytext"/>
          <w:rFonts w:eastAsia="Courier New"/>
          <w:sz w:val="28"/>
          <w:szCs w:val="28"/>
        </w:rPr>
        <w:t>.</w:t>
      </w:r>
      <w:r w:rsidR="009F6EB5" w:rsidRPr="002C3A0A">
        <w:rPr>
          <w:rStyle w:val="Bodytext"/>
          <w:rFonts w:eastAsia="Courier New"/>
          <w:sz w:val="28"/>
          <w:szCs w:val="28"/>
        </w:rPr>
        <w:t>2015 по 27.09.2017</w:t>
      </w:r>
      <w:r w:rsidRPr="002C3A0A">
        <w:rPr>
          <w:rStyle w:val="Bodytext"/>
          <w:rFonts w:eastAsia="Courier New"/>
          <w:sz w:val="28"/>
          <w:szCs w:val="28"/>
        </w:rPr>
        <w:t>.</w:t>
      </w:r>
    </w:p>
    <w:p w:rsidR="00C10018" w:rsidRPr="002C3A0A" w:rsidRDefault="001920CD" w:rsidP="00FD2745">
      <w:pPr>
        <w:widowControl w:val="0"/>
        <w:shd w:val="clear" w:color="auto" w:fill="FFFFFF" w:themeFill="background1"/>
        <w:tabs>
          <w:tab w:val="left" w:pos="827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FD2745">
        <w:rPr>
          <w:rStyle w:val="Bodytext"/>
          <w:rFonts w:eastAsia="Courier New"/>
          <w:sz w:val="28"/>
          <w:szCs w:val="28"/>
        </w:rPr>
        <w:t>3.</w:t>
      </w:r>
      <w:r w:rsidR="00EF3EFE" w:rsidRPr="002C3A0A">
        <w:rPr>
          <w:rStyle w:val="Bodytext"/>
          <w:rFonts w:eastAsia="Courier New"/>
          <w:sz w:val="28"/>
          <w:szCs w:val="28"/>
        </w:rPr>
        <w:t xml:space="preserve"> </w:t>
      </w:r>
      <w:r w:rsidR="00C10018" w:rsidRPr="002C3A0A">
        <w:rPr>
          <w:rStyle w:val="Bodytext"/>
          <w:rFonts w:eastAsia="Courier New"/>
          <w:sz w:val="28"/>
          <w:szCs w:val="28"/>
        </w:rPr>
        <w:t xml:space="preserve">Наборы для детского творчества (производство ООО «АН </w:t>
      </w:r>
      <w:r w:rsidR="002C3A0A" w:rsidRPr="002C3A0A">
        <w:rPr>
          <w:rStyle w:val="Bodytext"/>
          <w:rFonts w:eastAsia="Courier New"/>
          <w:sz w:val="28"/>
          <w:szCs w:val="28"/>
        </w:rPr>
        <w:t>Г</w:t>
      </w:r>
      <w:r w:rsidR="00C10018" w:rsidRPr="002C3A0A">
        <w:rPr>
          <w:rStyle w:val="Bodytext"/>
          <w:rFonts w:eastAsia="Courier New"/>
          <w:sz w:val="28"/>
          <w:szCs w:val="28"/>
        </w:rPr>
        <w:t xml:space="preserve">РО </w:t>
      </w:r>
      <w:r w:rsidR="002C3A0A" w:rsidRPr="002C3A0A">
        <w:rPr>
          <w:rStyle w:val="Bodytext"/>
          <w:rFonts w:eastAsia="Courier New"/>
          <w:sz w:val="28"/>
          <w:szCs w:val="28"/>
        </w:rPr>
        <w:t>ПЛ</w:t>
      </w:r>
      <w:r w:rsidR="00CF38AA">
        <w:rPr>
          <w:rStyle w:val="Bodytext"/>
          <w:rFonts w:eastAsia="Courier New"/>
          <w:sz w:val="28"/>
          <w:szCs w:val="28"/>
        </w:rPr>
        <w:t xml:space="preserve">ЮС», Украина, г. </w:t>
      </w:r>
      <w:r w:rsidR="00C10018" w:rsidRPr="002C3A0A">
        <w:rPr>
          <w:rStyle w:val="Bodytext"/>
          <w:rFonts w:eastAsia="Courier New"/>
          <w:sz w:val="28"/>
          <w:szCs w:val="28"/>
        </w:rPr>
        <w:t xml:space="preserve">Харьков, пер. Симферопольский, дом.6) не соответствующих требованиям технического регламента Таможенного союза. ТР ТС 008/2011 «О безопасности </w:t>
      </w:r>
      <w:r w:rsidR="002C3A0A" w:rsidRPr="002C3A0A">
        <w:rPr>
          <w:rStyle w:val="Bodytext"/>
          <w:rFonts w:eastAsia="Courier New"/>
          <w:sz w:val="28"/>
          <w:szCs w:val="28"/>
        </w:rPr>
        <w:t>игрушек»</w:t>
      </w:r>
      <w:r w:rsidR="00C10018" w:rsidRPr="002C3A0A">
        <w:rPr>
          <w:rStyle w:val="Bodytext"/>
          <w:rFonts w:eastAsia="Courier New"/>
          <w:sz w:val="28"/>
          <w:szCs w:val="28"/>
        </w:rPr>
        <w:t xml:space="preserve"> в части маркировки продукции, </w:t>
      </w:r>
      <w:r w:rsidR="002C3A0A" w:rsidRPr="002C3A0A">
        <w:rPr>
          <w:rStyle w:val="Bodytext"/>
          <w:rFonts w:eastAsia="Courier New"/>
          <w:sz w:val="28"/>
          <w:szCs w:val="28"/>
        </w:rPr>
        <w:t>в</w:t>
      </w:r>
      <w:r w:rsidR="00C10018" w:rsidRPr="002C3A0A">
        <w:rPr>
          <w:rStyle w:val="Bodytext"/>
          <w:rFonts w:eastAsia="Courier New"/>
          <w:sz w:val="28"/>
          <w:szCs w:val="28"/>
        </w:rPr>
        <w:t xml:space="preserve"> том числе;</w:t>
      </w:r>
    </w:p>
    <w:p w:rsidR="00C10018" w:rsidRPr="002C3A0A" w:rsidRDefault="002C3A0A" w:rsidP="002C3A0A">
      <w:pPr>
        <w:widowControl w:val="0"/>
        <w:tabs>
          <w:tab w:val="left" w:pos="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- </w:t>
      </w:r>
      <w:r w:rsidR="00C10018" w:rsidRPr="002C3A0A">
        <w:rPr>
          <w:rStyle w:val="Bodytext"/>
          <w:rFonts w:eastAsia="Courier New"/>
          <w:sz w:val="28"/>
          <w:szCs w:val="28"/>
        </w:rPr>
        <w:t>на транспортной упаковке не указано наименование страны, где изготовлена продукция;</w:t>
      </w:r>
    </w:p>
    <w:p w:rsidR="00C10018" w:rsidRPr="002C3A0A" w:rsidRDefault="002C3A0A" w:rsidP="002C3A0A">
      <w:pPr>
        <w:widowControl w:val="0"/>
        <w:tabs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 xml:space="preserve">- </w:t>
      </w:r>
      <w:r w:rsidR="00C10018" w:rsidRPr="002C3A0A">
        <w:rPr>
          <w:rStyle w:val="Bodytext"/>
          <w:rFonts w:eastAsia="Courier New"/>
          <w:sz w:val="28"/>
          <w:szCs w:val="28"/>
        </w:rPr>
        <w:t>информация о местонахождении изготовителя и</w:t>
      </w:r>
      <w:r w:rsidRPr="002C3A0A">
        <w:rPr>
          <w:rStyle w:val="Bodytext"/>
          <w:rFonts w:eastAsia="Courier New"/>
          <w:sz w:val="28"/>
          <w:szCs w:val="28"/>
        </w:rPr>
        <w:t xml:space="preserve"> </w:t>
      </w:r>
      <w:r w:rsidR="00C10018" w:rsidRPr="002C3A0A">
        <w:rPr>
          <w:rStyle w:val="Bodytext"/>
          <w:rFonts w:eastAsia="Courier New"/>
          <w:sz w:val="28"/>
          <w:szCs w:val="28"/>
        </w:rPr>
        <w:t>импортера не переведена на русский язык;</w:t>
      </w:r>
    </w:p>
    <w:p w:rsidR="00EF3EFE" w:rsidRPr="002C3A0A" w:rsidRDefault="00C10018" w:rsidP="002C3A0A">
      <w:pPr>
        <w:shd w:val="clear" w:color="auto" w:fill="FFFFFF" w:themeFill="background1"/>
        <w:spacing w:after="0" w:line="240" w:lineRule="auto"/>
        <w:ind w:left="62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0A">
        <w:rPr>
          <w:rStyle w:val="Bodytext"/>
          <w:rFonts w:eastAsia="Courier New"/>
          <w:sz w:val="28"/>
          <w:szCs w:val="28"/>
        </w:rPr>
        <w:t>Кроме того, по результатам лабораторных исследований детского набор</w:t>
      </w:r>
      <w:r w:rsidR="002C3A0A" w:rsidRPr="002C3A0A">
        <w:rPr>
          <w:rStyle w:val="Bodytext"/>
          <w:rFonts w:eastAsia="Courier New"/>
          <w:sz w:val="28"/>
          <w:szCs w:val="28"/>
        </w:rPr>
        <w:t xml:space="preserve">а «Сказочные кристаллы Бонсай», было установлено несоответствие </w:t>
      </w:r>
      <w:r w:rsidRPr="002C3A0A">
        <w:rPr>
          <w:rStyle w:val="Bodytext"/>
          <w:rFonts w:eastAsia="Courier New"/>
          <w:sz w:val="28"/>
          <w:szCs w:val="28"/>
        </w:rPr>
        <w:t>органолептических (органолептика модельных водных вытяжек - окрашены) и токсикологических (индекс токсичности - 61,1) показателей требованиям технического регламента.</w:t>
      </w:r>
    </w:p>
    <w:p w:rsidR="00EF3EFE" w:rsidRPr="009F6EB5" w:rsidRDefault="00EF3EFE" w:rsidP="009F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EFE" w:rsidRPr="009F6EB5" w:rsidRDefault="00EF3EFE" w:rsidP="009F6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3EFE" w:rsidRPr="009F6EB5" w:rsidSect="00AB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367"/>
    <w:multiLevelType w:val="multilevel"/>
    <w:tmpl w:val="056687FC"/>
    <w:lvl w:ilvl="0">
      <w:start w:val="1"/>
      <w:numFmt w:val="bullet"/>
      <w:lvlText w:val="-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1">
    <w:nsid w:val="47FC5B0F"/>
    <w:multiLevelType w:val="multilevel"/>
    <w:tmpl w:val="1270B95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8847A4"/>
    <w:multiLevelType w:val="multilevel"/>
    <w:tmpl w:val="55900C6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EFE"/>
    <w:rsid w:val="00041379"/>
    <w:rsid w:val="001920CD"/>
    <w:rsid w:val="001D7696"/>
    <w:rsid w:val="002C3A0A"/>
    <w:rsid w:val="002D017C"/>
    <w:rsid w:val="0061678B"/>
    <w:rsid w:val="009F6EB5"/>
    <w:rsid w:val="00A46128"/>
    <w:rsid w:val="00AB32BF"/>
    <w:rsid w:val="00AF2AD8"/>
    <w:rsid w:val="00B23BDB"/>
    <w:rsid w:val="00C10018"/>
    <w:rsid w:val="00CF38AA"/>
    <w:rsid w:val="00EF3EFE"/>
    <w:rsid w:val="00FD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"/>
    <w:basedOn w:val="a0"/>
    <w:rsid w:val="00EF3E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BodytextSpacing0pt">
    <w:name w:val="Body text + Spacing 0 pt"/>
    <w:basedOn w:val="a0"/>
    <w:rsid w:val="00EF3E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Bodytext11pt">
    <w:name w:val="Body text + 11 pt"/>
    <w:aliases w:val="Spacing 0 pt"/>
    <w:basedOn w:val="a0"/>
    <w:rsid w:val="009F6E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BodytextSmallCaps">
    <w:name w:val="Body text + Small Caps"/>
    <w:basedOn w:val="a0"/>
    <w:rsid w:val="009F6EB5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-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BodytextSpacing12pt">
    <w:name w:val="Body text + Spacing 12 pt"/>
    <w:basedOn w:val="a0"/>
    <w:rsid w:val="009F6E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48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2016-12-07T08:27:00Z</dcterms:created>
  <dcterms:modified xsi:type="dcterms:W3CDTF">2016-12-08T04:27:00Z</dcterms:modified>
</cp:coreProperties>
</file>