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90" w:rsidRPr="00B563E0" w:rsidRDefault="00DF0990" w:rsidP="00B563E0">
      <w:pPr>
        <w:spacing w:before="161" w:after="161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563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3C5584" w:rsidRPr="00B563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ожно ли принять от сотрудников больничные листы с неправильно заполненной строкой "место работы"</w:t>
      </w:r>
      <w:r w:rsidRPr="00B563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C5584" w:rsidRPr="00EE1578" w:rsidRDefault="00B563E0" w:rsidP="00FA76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C5584" w:rsidRPr="00B563E0" w:rsidRDefault="00966695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B91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ab/>
      </w:r>
      <w:r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Саратовское ре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гиональное отделение Фонда социального страхования, в связи с частыми обращени</w:t>
      </w:r>
      <w:r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ями страхователей  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вопросам неправильного написания места работы пациента в листках нетрудоспособности и возникающими сложностями в этой связи, направляет для использования в работе подробное разъяснение по данному вопросу.</w:t>
      </w:r>
    </w:p>
    <w:p w:rsidR="003C5584" w:rsidRPr="00934F6F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Фонда в своей работе руководствуется </w:t>
      </w:r>
      <w:hyperlink r:id="rId5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29.12.2006 г. N 255-ФЗ "Об обязательном социальном страховании на случай временной нетрудоспособности и в связи с материнством (с внесенными изменениями и дополнениями), с 01.07.2011 - приказами Министерства здравоохранения и социального развития РФ </w:t>
      </w:r>
      <w:hyperlink r:id="rId6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29.06.2011 г. N 624н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"Об утверждении Порядка выдачи листков нетрудоспособности" (зарегистрирован в Минюсте России 07.07.2011 г., регистрационный номер 21286</w:t>
      </w:r>
      <w:proofErr w:type="gramEnd"/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(в ред. </w:t>
      </w:r>
      <w:hyperlink r:id="rId7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приказа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Минздравсоцразвития РФ от 24.01.2012 г. N 31н) и </w:t>
      </w:r>
      <w:hyperlink r:id="rId8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26.04.2011 г. N 347н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"Об утверждении формы бланка листка нетрудоспособности" (зарегистрирован в Минюсте России 10.07.2011 г., регистрационный N 21026).</w:t>
      </w:r>
    </w:p>
    <w:p w:rsidR="003C5584" w:rsidRPr="00934F6F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 </w:t>
      </w:r>
      <w:hyperlink r:id="rId9" w:anchor="block_19058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п. 58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главы IX "Заполнение листка нетрудоспособности" Порядка выдачи листков нетрудоспособности, утвержденного </w:t>
      </w:r>
      <w:hyperlink r:id="rId10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29.06.2011 г. N 624н (в ред. </w:t>
      </w:r>
      <w:hyperlink r:id="rId11" w:history="1">
        <w:r w:rsidR="003C5584" w:rsidRPr="00934F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приказа</w:t>
        </w:r>
      </w:hyperlink>
      <w:r w:rsidR="003C5584"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24.01.2012 г. N 31н), при заполнении раздела "Заполняется врачом медицинской организации":</w:t>
      </w:r>
    </w:p>
    <w:p w:rsidR="003C5584" w:rsidRPr="00934F6F" w:rsidRDefault="003C5584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строке "(место работы - наименование организации)" указывается полное или сокращенное наименование организации (обособленного подразделения). Данная информация указывается со слов гражданина.</w:t>
      </w:r>
    </w:p>
    <w:p w:rsidR="00B912E6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правило, в организациях-работодателях принимается решение о сокращенном наименовании организации для оформления листков нетрудоспособности и других случаев.</w:t>
      </w:r>
    </w:p>
    <w:p w:rsidR="003C5584" w:rsidRPr="00B563E0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заполнении строк листков нетрудоспособности "наименование медицинской организации", "место работы - наименование организации" применяется сокращенное наименование организации, как предусмотренное уставными документами, так и допустимое произвольное сокращение. При этом кавычки, точки, запятые, тире, знак номера в наименовании медицинской организации или места работы применяются, если наименование не выходит за пределы 29 ячеек.</w:t>
      </w:r>
    </w:p>
    <w:p w:rsidR="003C5584" w:rsidRPr="00B563E0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"Заполняется работодателем" заполняется в соответствии </w:t>
      </w:r>
      <w:r w:rsidR="003C5584" w:rsidRPr="0054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 </w:t>
      </w:r>
      <w:hyperlink r:id="rId12" w:anchor="block_19066" w:history="1">
        <w:r w:rsidR="003C5584" w:rsidRPr="005462C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 66</w:t>
        </w:r>
      </w:hyperlink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указанного Порядка.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строке "Регистрационной номер" проставляется регистрационный номер, указанный в извещении (уведомлении) страхователя, которое выдается при его регистрации в территориальном органе Фонда социального страхования Российской Федерации (далее ФСС РФ).</w:t>
      </w:r>
    </w:p>
    <w:p w:rsidR="003C5584" w:rsidRPr="00B563E0" w:rsidRDefault="00B912E6" w:rsidP="00B56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сокращенного или неточного написания наименования организации в медицинском учреждении, в территориальном органе ФСС РФ 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данная организация идентифицируется по регистрационному </w:t>
      </w:r>
      <w:r w:rsidR="000A722D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номеру,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такой лис</w:t>
      </w:r>
      <w:r w:rsidR="00E10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ток нетрудоспособности будет</w:t>
      </w:r>
      <w:r w:rsidR="003C5584"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 к оплате.</w:t>
      </w:r>
    </w:p>
    <w:p w:rsidR="003C5584" w:rsidRPr="00B563E0" w:rsidRDefault="003C5584" w:rsidP="00B5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CD37A9" w:rsidRPr="00B563E0" w:rsidRDefault="00CD37A9" w:rsidP="00B5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A9" w:rsidRDefault="00CD37A9" w:rsidP="003C5584"/>
    <w:p w:rsidR="00CD37A9" w:rsidRDefault="00CD37A9" w:rsidP="003C5584"/>
    <w:p w:rsidR="00CD37A9" w:rsidRPr="00DD1F5A" w:rsidRDefault="00CD37A9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DD1F5A" w:rsidRPr="008D62E8" w:rsidRDefault="00DD1F5A" w:rsidP="003C5584"/>
    <w:p w:rsidR="00CD37A9" w:rsidRDefault="00CD37A9" w:rsidP="003C5584"/>
    <w:p w:rsidR="00CD37A9" w:rsidRDefault="00CD37A9" w:rsidP="003C5584"/>
    <w:p w:rsidR="00AF3E9D" w:rsidRDefault="00E43FB5" w:rsidP="00E43FB5">
      <w:pPr>
        <w:spacing w:before="161" w:after="161" w:line="240" w:lineRule="auto"/>
        <w:outlineLvl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можно ли принять от сотрудников больничные листы с неправильно заполненной строкой "место работы",  Наша статья поможет Вам разобраться с самыми неоднозначными ситуациями при оформлении больничных листов.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Можно ли принять больничный лист у сотрудника, если наименование работодателя в разделе, заполняемом медицинской организацией, указано неверно?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Да, принять такой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больничный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можно. Существует правило: если в разделе, заполняемом медицинской организацией, допущены ошибки, то больничный лист считается испорченным и вместо него должен быть выдан дубликат (</w:t>
      </w:r>
      <w:hyperlink r:id="rId13" w:anchor="block_19056" w:history="1">
        <w:r>
          <w:rPr>
            <w:rStyle w:val="a3"/>
            <w:rFonts w:ascii="Arial" w:hAnsi="Arial" w:cs="Arial"/>
            <w:color w:val="2060A4"/>
            <w:sz w:val="21"/>
            <w:szCs w:val="21"/>
            <w:bdr w:val="none" w:sz="0" w:space="0" w:color="auto" w:frame="1"/>
          </w:rPr>
          <w:t>п. 56 Порядка выдачи листков нетрудоспособности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). Но в то же время дубликат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выдается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только если ошибка была допущена по вине медработника. А поскольку сведения о наименовании работодателя вносятся в больничный лист со слов самого работника, то есть большая вероятность того, что медицинское учреждение откажется выдавать дубликат, ведь вины медработника в неправильном указании организации-работодателя нет.</w:t>
      </w:r>
      <w:r w:rsidR="00AF3E9D" w:rsidRPr="00AF3E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E1578" w:rsidRPr="00EE1578" w:rsidRDefault="00AF3E9D" w:rsidP="00E43FB5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Вместе с тем, по мнению ФСС России, неточности в написании наименования работодателя не помешают фонду принять листок нетрудоспособности к оплате, ведь организацию можно идентифицировать по регистрационному номеру (письмо Московского регионального отделения ФСС России от 26 марта 2013 г. № 10-09/10/7103 "</w:t>
      </w:r>
      <w:hyperlink r:id="rId14" w:history="1">
        <w:r>
          <w:rPr>
            <w:rStyle w:val="a3"/>
            <w:rFonts w:ascii="Arial" w:hAnsi="Arial" w:cs="Arial"/>
            <w:color w:val="2060A4"/>
            <w:sz w:val="21"/>
            <w:szCs w:val="21"/>
            <w:bdr w:val="none" w:sz="0" w:space="0" w:color="auto" w:frame="1"/>
          </w:rPr>
          <w:t>О листках нетрудоспособности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"). Такую же позицию занимают и суды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ГАРАНТ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5" w:anchor="ixzz4tsXjdDqc" w:history="1">
        <w:r>
          <w:rPr>
            <w:rStyle w:val="a3"/>
            <w:rFonts w:ascii="Arial" w:hAnsi="Arial" w:cs="Arial"/>
            <w:color w:val="003399"/>
            <w:sz w:val="21"/>
            <w:szCs w:val="21"/>
            <w:bdr w:val="none" w:sz="0" w:space="0" w:color="auto" w:frame="1"/>
          </w:rPr>
          <w:t>http://www.garant.ru/article/633932/#ixzz4tsXjdDqc</w:t>
        </w:r>
      </w:hyperlink>
      <w:r w:rsidR="00E43FB5">
        <w:rPr>
          <w:rFonts w:ascii="Arial" w:hAnsi="Arial" w:cs="Arial"/>
          <w:color w:val="000000"/>
          <w:sz w:val="21"/>
          <w:szCs w:val="21"/>
        </w:rPr>
        <w:br/>
      </w:r>
      <w:r w:rsidR="00E43FB5">
        <w:rPr>
          <w:rFonts w:ascii="Arial" w:hAnsi="Arial" w:cs="Arial"/>
          <w:color w:val="000000"/>
          <w:sz w:val="21"/>
          <w:szCs w:val="21"/>
        </w:rPr>
        <w:br/>
      </w:r>
      <w:r w:rsidR="00E43FB5">
        <w:rPr>
          <w:rFonts w:ascii="Arial" w:hAnsi="Arial" w:cs="Arial"/>
          <w:color w:val="000000"/>
          <w:sz w:val="21"/>
          <w:szCs w:val="21"/>
        </w:rPr>
        <w:br/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Государственное учреждение - Московское региональное отделение Фонда социального страхования Российской Федерации, в связи с частыми обращениями страхователей и частных лиц по вопросам неправильного написания места работы пациента в листках нетрудоспособности и возникающими сложностями в этой связи, направляет для использования в работе подробное разъяснение по данному вопросу.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Отделение Фонда в своей работе руководствуется </w:t>
      </w:r>
      <w:hyperlink r:id="rId16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29.12.2006 г. N 255-ФЗ "Об обязательном социальном страховании на случай временной нетрудоспособности и в связи с материнством (с внесенными изменениями и дополнениями), с 01.07.2011 - приказами Министерства здравоохранения и социального развития РФ </w:t>
      </w:r>
      <w:hyperlink r:id="rId17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29.06.2011 г. N 624н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Порядка выдачи листков нетрудоспособности" (зарегистрирован в Минюсте России 07.07.2011 г., регистрационный номер 21286</w:t>
      </w:r>
      <w:proofErr w:type="gramEnd"/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 (в ред. </w:t>
      </w:r>
      <w:hyperlink r:id="rId18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приказа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Минздравсоцразвития РФ от 24.01.2012 г. N 31н) и </w:t>
      </w:r>
      <w:hyperlink r:id="rId19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26.04.2011 г. N 347н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формы бланка листка нетрудоспособности" (зарегистрирован в Минюсте России 10.07.2011 г., регистрационный N 21026).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Согласно </w:t>
      </w:r>
      <w:hyperlink r:id="rId20" w:anchor="block_19058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 58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главы IX "Заполнение листка нетрудоспособности" Порядка выдачи листков нетрудоспособности, утвержденного </w:t>
      </w:r>
      <w:hyperlink r:id="rId21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29.06.2011 г. N 624н (в ред. </w:t>
      </w:r>
      <w:hyperlink r:id="rId22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приказа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24.01.2012 г. N 31н), при заполнении раздела "Заполняется врачом медицинской организации":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 строке "(место работы - наименование организации)" указывается полное или сокращенное наименование организации (обособленного подразделения). Данная информация указывается со слов гражданина.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правило, в организациях-работодателях принимается решение о сокращенном наименовании организации для оформления листков нетрудоспособности и других случаев. Данная информация доводится до сведения сотрудников под роспись.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заполнении строк листков нетрудоспособности "наименование медицинской организации", "место работы - наименование организации" применяется сокращенное наименование организации, как предусмотренное уставными документами, так и допустимое произвольное сокращение. При этом кавычки, точки, запятые, тире, знак номера в наименовании медицинской организации или места работы применяются, если наименование не выходит за пределы 29 ячеек.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Раздел "Заполняется работодателем" заполняется в соответствии со </w:t>
      </w:r>
      <w:hyperlink r:id="rId23" w:anchor="block_19066" w:history="1">
        <w:r w:rsidRPr="00EE15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ст. 66</w:t>
        </w:r>
      </w:hyperlink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указанного Порядка.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строке "Регистрационной номер" проставляется регистрационный номер, указанный в извещении (уведомлении) страхователя, которое выдается при его регистрации в территориальном органе Фонда социального страхования Российской Федерации (далее ФСС РФ).</w:t>
      </w:r>
    </w:p>
    <w:p w:rsidR="00EE1578" w:rsidRPr="00EE1578" w:rsidRDefault="00EE1578" w:rsidP="00EE15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случае сокращенного или неточного написания наименования организации в медицинском учреждении, в территориальном органе ФСС РФ данная организация идентифицируется по регистрационному </w:t>
      </w:r>
      <w:proofErr w:type="gramStart"/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номеру</w:t>
      </w:r>
      <w:proofErr w:type="gramEnd"/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такой листок нетрудоспособности может быть принят к оплате.</w:t>
      </w:r>
    </w:p>
    <w:p w:rsidR="00C024EF" w:rsidRDefault="00EE1578" w:rsidP="00EE1578">
      <w:r w:rsidRPr="00EE15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C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92"/>
    <w:rsid w:val="000A722D"/>
    <w:rsid w:val="003C5584"/>
    <w:rsid w:val="005462C8"/>
    <w:rsid w:val="006F6A92"/>
    <w:rsid w:val="00843537"/>
    <w:rsid w:val="008D125C"/>
    <w:rsid w:val="008D62E8"/>
    <w:rsid w:val="008E5641"/>
    <w:rsid w:val="00927872"/>
    <w:rsid w:val="00934F6F"/>
    <w:rsid w:val="00966695"/>
    <w:rsid w:val="00AF3E9D"/>
    <w:rsid w:val="00B563E0"/>
    <w:rsid w:val="00B912E6"/>
    <w:rsid w:val="00C024EF"/>
    <w:rsid w:val="00CD37A9"/>
    <w:rsid w:val="00D139B1"/>
    <w:rsid w:val="00DB34B6"/>
    <w:rsid w:val="00DD1F5A"/>
    <w:rsid w:val="00DF0990"/>
    <w:rsid w:val="00E109D8"/>
    <w:rsid w:val="00E43FB5"/>
    <w:rsid w:val="00EE1578"/>
    <w:rsid w:val="00F07FEE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E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78"/>
  </w:style>
  <w:style w:type="character" w:styleId="a3">
    <w:name w:val="Hyperlink"/>
    <w:basedOn w:val="a0"/>
    <w:uiPriority w:val="99"/>
    <w:semiHidden/>
    <w:unhideWhenUsed/>
    <w:rsid w:val="00EE1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E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78"/>
  </w:style>
  <w:style w:type="character" w:styleId="a3">
    <w:name w:val="Hyperlink"/>
    <w:basedOn w:val="a0"/>
    <w:uiPriority w:val="99"/>
    <w:semiHidden/>
    <w:unhideWhenUsed/>
    <w:rsid w:val="00EE1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7011/" TargetMode="External"/><Relationship Id="rId13" Type="http://schemas.openxmlformats.org/officeDocument/2006/relationships/hyperlink" Target="http://base.garant.ru/12187698/" TargetMode="External"/><Relationship Id="rId18" Type="http://schemas.openxmlformats.org/officeDocument/2006/relationships/hyperlink" Target="http://base.garant.ru/701594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87698/" TargetMode="External"/><Relationship Id="rId7" Type="http://schemas.openxmlformats.org/officeDocument/2006/relationships/hyperlink" Target="http://base.garant.ru/70159406/" TargetMode="External"/><Relationship Id="rId12" Type="http://schemas.openxmlformats.org/officeDocument/2006/relationships/hyperlink" Target="http://base.garant.ru/12187698/" TargetMode="External"/><Relationship Id="rId17" Type="http://schemas.openxmlformats.org/officeDocument/2006/relationships/hyperlink" Target="http://base.garant.ru/12187698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51284/" TargetMode="External"/><Relationship Id="rId20" Type="http://schemas.openxmlformats.org/officeDocument/2006/relationships/hyperlink" Target="http://base.garant.ru/1218769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87698/" TargetMode="External"/><Relationship Id="rId11" Type="http://schemas.openxmlformats.org/officeDocument/2006/relationships/hyperlink" Target="http://base.garant.ru/7015940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ase.garant.ru/12151284/" TargetMode="External"/><Relationship Id="rId15" Type="http://schemas.openxmlformats.org/officeDocument/2006/relationships/hyperlink" Target="http://www.garant.ru/article/633932/" TargetMode="External"/><Relationship Id="rId23" Type="http://schemas.openxmlformats.org/officeDocument/2006/relationships/hyperlink" Target="http://base.garant.ru/12187698/" TargetMode="External"/><Relationship Id="rId10" Type="http://schemas.openxmlformats.org/officeDocument/2006/relationships/hyperlink" Target="http://base.garant.ru/12187698/" TargetMode="External"/><Relationship Id="rId19" Type="http://schemas.openxmlformats.org/officeDocument/2006/relationships/hyperlink" Target="http://base.garant.ru/12187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7698/" TargetMode="External"/><Relationship Id="rId14" Type="http://schemas.openxmlformats.org/officeDocument/2006/relationships/hyperlink" Target="http://base.garant.ru/70383650/" TargetMode="External"/><Relationship Id="rId22" Type="http://schemas.openxmlformats.org/officeDocument/2006/relationships/hyperlink" Target="http://base.garant.ru/70159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Сураеева</dc:creator>
  <cp:lastModifiedBy>admin</cp:lastModifiedBy>
  <cp:revision>4</cp:revision>
  <cp:lastPrinted>2017-09-27T14:00:00Z</cp:lastPrinted>
  <dcterms:created xsi:type="dcterms:W3CDTF">2017-10-17T12:58:00Z</dcterms:created>
  <dcterms:modified xsi:type="dcterms:W3CDTF">2017-10-17T12:58:00Z</dcterms:modified>
</cp:coreProperties>
</file>