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FA" w:rsidRPr="00B564FA" w:rsidRDefault="00B564FA" w:rsidP="00B564FA">
      <w:r w:rsidRPr="00B564FA">
        <w:rPr>
          <w:b/>
          <w:bCs/>
        </w:rPr>
        <w:t>Портал правовой статистики или состояние преступности</w:t>
      </w:r>
    </w:p>
    <w:p w:rsidR="00B564FA" w:rsidRPr="00B564FA" w:rsidRDefault="00B564FA" w:rsidP="00B564FA">
      <w:r w:rsidRPr="00B564FA">
        <w:t>Информационно-аналитический портал правовой статистики Генеральной прокуратуры Российской Федерации (далее – Портал) разработан в целях информирования граждан РФ о состоянии преступности в отдельных субъектах РФ и стране в целом, сравнения России с другими странами мира по ряду кл</w:t>
      </w:r>
      <w:bookmarkStart w:id="0" w:name="_GoBack"/>
      <w:bookmarkEnd w:id="0"/>
      <w:r w:rsidRPr="00B564FA">
        <w:t>ючевых показателей, характеризующих криминальную ситуацию, а также предоставления исходных данных в открытых форматах.</w:t>
      </w:r>
    </w:p>
    <w:p w:rsidR="00B564FA" w:rsidRPr="00B564FA" w:rsidRDefault="00B564FA" w:rsidP="00B564FA">
      <w:r w:rsidRPr="00B564FA">
        <w:t>Основная целевая аудитория Портала – граждане РФ, которые не являются специалистами в сфере правовой статистики. Информация, размещаемая на Портале, также может быть полезной для общественных организаций, представителей СМИ и бизнеса, органов государственной власти. Обеспечение автоматизированного доступа к открытым данным позволит пользователям Портала и разработчикам информационных систем получать информацию для повторного использования, что повысит прозрачность предоставления статистических данных гражданам, представителям научных учреждений и общественных организаций.</w:t>
      </w:r>
    </w:p>
    <w:p w:rsidR="00B564FA" w:rsidRPr="00B564FA" w:rsidRDefault="00B564FA" w:rsidP="00B564FA">
      <w:r w:rsidRPr="00B564FA">
        <w:t>В настоящее время Портал обеспечивает мониторинг и анализ данных по показателям государственной статистической отчетности и данных международных организаций.</w:t>
      </w:r>
    </w:p>
    <w:p w:rsidR="00B564FA" w:rsidRPr="00B564FA" w:rsidRDefault="00B564FA" w:rsidP="00B564FA">
      <w:r w:rsidRPr="00B564FA">
        <w:t>В разделе «Россия в мировом рейтинге» приведены данные по отдельным видам преступлений в крупнейших странах мира. Источником данных являются: Управление ООН по наркотикам и преступности (UNODC – http://www.unodc.org), Всемирная организация здравоохранения (WHO – http://www.who.int) и Международный центр тюремных исследований (ICPS – http://www.prisonstudies.org). Использование данных этих источников позволяет преодолеть проблемы различия методологий при ведении показателей государственных статистических служб различных стран, а также различную периодичность ведения данных.</w:t>
      </w:r>
    </w:p>
    <w:p w:rsidR="00B564FA" w:rsidRPr="00B564FA" w:rsidRDefault="00B564FA" w:rsidP="00B564FA">
      <w:r w:rsidRPr="00B564FA">
        <w:t>На Портале также имеется раздел </w:t>
      </w:r>
      <w:hyperlink r:id="rId4" w:history="1">
        <w:r w:rsidRPr="00B564FA">
          <w:t>Глоссарий</w:t>
        </w:r>
      </w:hyperlink>
      <w:r w:rsidRPr="00B564FA">
        <w:t>, в котором размещены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предметной области понятий.</w:t>
      </w:r>
    </w:p>
    <w:p w:rsidR="00B564FA" w:rsidRPr="00B564FA" w:rsidRDefault="00B564FA" w:rsidP="00B564FA">
      <w:r w:rsidRPr="00B564FA">
        <w:t>Более подробно ознакомиться с Порталом можно на сайте </w:t>
      </w:r>
      <w:hyperlink r:id="rId5" w:history="1">
        <w:r w:rsidRPr="00B564FA">
          <w:t>www.crimestat.ru</w:t>
        </w:r>
      </w:hyperlink>
    </w:p>
    <w:p w:rsidR="00B564FA" w:rsidRPr="00B564FA" w:rsidRDefault="00B564FA" w:rsidP="004E4B98">
      <w:pPr>
        <w:ind w:firstLine="0"/>
      </w:pPr>
      <w:r>
        <w:t>Саратовская</w:t>
      </w:r>
      <w:r w:rsidRPr="00B564FA">
        <w:t xml:space="preserve"> межрайонная</w:t>
      </w:r>
    </w:p>
    <w:p w:rsidR="00B564FA" w:rsidRPr="00B564FA" w:rsidRDefault="00B564FA" w:rsidP="004E4B98">
      <w:pPr>
        <w:ind w:firstLine="0"/>
      </w:pPr>
      <w:r w:rsidRPr="00B564FA">
        <w:t>природоохранная прокуратура</w:t>
      </w:r>
    </w:p>
    <w:p w:rsidR="008A75CF" w:rsidRDefault="008A75CF" w:rsidP="004E4B98">
      <w:pPr>
        <w:ind w:firstLine="0"/>
      </w:pPr>
    </w:p>
    <w:sectPr w:rsidR="008A7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A"/>
    <w:rsid w:val="004E4B98"/>
    <w:rsid w:val="00510DD5"/>
    <w:rsid w:val="008A75CF"/>
    <w:rsid w:val="00B564FA"/>
    <w:rsid w:val="00D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2450-E52C-44D5-9867-7B863D80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4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4FA"/>
    <w:rPr>
      <w:b/>
      <w:bCs/>
    </w:rPr>
  </w:style>
  <w:style w:type="character" w:styleId="a5">
    <w:name w:val="Hyperlink"/>
    <w:basedOn w:val="a0"/>
    <w:uiPriority w:val="99"/>
    <w:semiHidden/>
    <w:unhideWhenUsed/>
    <w:rsid w:val="00B564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imestat.ru/" TargetMode="External"/><Relationship Id="rId4" Type="http://schemas.openxmlformats.org/officeDocument/2006/relationships/hyperlink" Target="http://crimestat.ru/gloss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2017-08-25T12:15:00Z</dcterms:created>
  <dcterms:modified xsi:type="dcterms:W3CDTF">2017-08-25T12:15:00Z</dcterms:modified>
</cp:coreProperties>
</file>