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80" w:rsidRDefault="009D0280" w:rsidP="009D0280">
      <w:pPr>
        <w:pStyle w:val="a5"/>
        <w:ind w:left="0"/>
        <w:contextualSpacing w:val="0"/>
        <w:jc w:val="both"/>
        <w:rPr>
          <w:b/>
          <w:color w:val="000000"/>
          <w:sz w:val="28"/>
          <w:szCs w:val="28"/>
        </w:rPr>
      </w:pPr>
      <w:r w:rsidRPr="009D0280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544690" cy="1052623"/>
            <wp:effectExtent l="19050" t="0" r="80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66" cy="105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5" w:rsidRDefault="00B77C95" w:rsidP="009D0280">
      <w:pPr>
        <w:pStyle w:val="a5"/>
        <w:ind w:left="0"/>
        <w:contextualSpacing w:val="0"/>
        <w:jc w:val="both"/>
        <w:rPr>
          <w:b/>
          <w:color w:val="000000"/>
          <w:sz w:val="28"/>
          <w:szCs w:val="28"/>
        </w:rPr>
      </w:pPr>
    </w:p>
    <w:p w:rsidR="00FC29BA" w:rsidRDefault="00FC29BA" w:rsidP="009D0280">
      <w:pPr>
        <w:pStyle w:val="a5"/>
        <w:ind w:left="0"/>
        <w:contextualSpacing w:val="0"/>
        <w:jc w:val="both"/>
        <w:rPr>
          <w:b/>
          <w:color w:val="000000"/>
          <w:sz w:val="28"/>
          <w:szCs w:val="28"/>
        </w:rPr>
      </w:pPr>
    </w:p>
    <w:p w:rsidR="009D0280" w:rsidRDefault="009D0280" w:rsidP="00D2557B">
      <w:pPr>
        <w:pStyle w:val="a5"/>
        <w:ind w:left="0" w:firstLine="709"/>
        <w:contextualSpacing w:val="0"/>
        <w:jc w:val="both"/>
        <w:rPr>
          <w:b/>
          <w:color w:val="000000"/>
          <w:sz w:val="28"/>
          <w:szCs w:val="28"/>
        </w:rPr>
      </w:pPr>
    </w:p>
    <w:p w:rsidR="00601CF6" w:rsidRPr="009D0280" w:rsidRDefault="009D0280" w:rsidP="00D2557B">
      <w:pPr>
        <w:pStyle w:val="a5"/>
        <w:ind w:left="0" w:firstLine="709"/>
        <w:contextualSpacing w:val="0"/>
        <w:jc w:val="both"/>
        <w:rPr>
          <w:b/>
          <w:color w:val="000000"/>
          <w:sz w:val="28"/>
          <w:szCs w:val="28"/>
        </w:rPr>
      </w:pPr>
      <w:r w:rsidRPr="009D0280">
        <w:rPr>
          <w:b/>
          <w:color w:val="000000"/>
          <w:sz w:val="28"/>
          <w:szCs w:val="28"/>
        </w:rPr>
        <w:t>РОСРЕЕСТР ПЕРЕЗАПУСТИЛ ЭЛЕКТРОННЫЕ СЕРВИСЫ</w:t>
      </w:r>
      <w:r w:rsidR="00C8724F">
        <w:rPr>
          <w:b/>
          <w:color w:val="000000"/>
          <w:sz w:val="28"/>
          <w:szCs w:val="28"/>
        </w:rPr>
        <w:t xml:space="preserve"> </w:t>
      </w:r>
    </w:p>
    <w:p w:rsidR="00601CF6" w:rsidRPr="00FC29BA" w:rsidRDefault="00601CF6" w:rsidP="00D2557B">
      <w:pPr>
        <w:pStyle w:val="a5"/>
        <w:ind w:left="0" w:firstLine="709"/>
        <w:contextualSpacing w:val="0"/>
        <w:jc w:val="both"/>
        <w:rPr>
          <w:color w:val="000000"/>
          <w:sz w:val="26"/>
          <w:szCs w:val="26"/>
        </w:rPr>
      </w:pPr>
    </w:p>
    <w:p w:rsidR="00C61F54" w:rsidRPr="00FC29BA" w:rsidRDefault="00C61F54" w:rsidP="00D2557B">
      <w:pPr>
        <w:pStyle w:val="a5"/>
        <w:ind w:left="0" w:firstLine="709"/>
        <w:contextualSpacing w:val="0"/>
        <w:jc w:val="both"/>
        <w:rPr>
          <w:bCs/>
          <w:color w:val="000000"/>
          <w:sz w:val="26"/>
          <w:szCs w:val="26"/>
        </w:rPr>
      </w:pPr>
      <w:r w:rsidRPr="00FC29BA">
        <w:rPr>
          <w:color w:val="000000"/>
          <w:sz w:val="26"/>
          <w:szCs w:val="26"/>
        </w:rPr>
        <w:t>20 января 2017 года н</w:t>
      </w:r>
      <w:bookmarkStart w:id="0" w:name="_GoBack"/>
      <w:bookmarkEnd w:id="0"/>
      <w:r w:rsidRPr="00FC29BA">
        <w:rPr>
          <w:color w:val="000000"/>
          <w:sz w:val="26"/>
          <w:szCs w:val="26"/>
        </w:rPr>
        <w:t xml:space="preserve">а сайте </w:t>
      </w:r>
      <w:proofErr w:type="spellStart"/>
      <w:r w:rsidRPr="00FC29BA">
        <w:rPr>
          <w:color w:val="000000"/>
          <w:sz w:val="26"/>
          <w:szCs w:val="26"/>
        </w:rPr>
        <w:t>Росреестра</w:t>
      </w:r>
      <w:proofErr w:type="spellEnd"/>
      <w:r w:rsidR="00FC29BA">
        <w:rPr>
          <w:color w:val="000000"/>
          <w:sz w:val="26"/>
          <w:szCs w:val="26"/>
        </w:rPr>
        <w:t xml:space="preserve"> </w:t>
      </w:r>
      <w:r w:rsidRPr="00FC29BA">
        <w:rPr>
          <w:color w:val="000000"/>
          <w:sz w:val="26"/>
          <w:szCs w:val="26"/>
        </w:rPr>
        <w:t xml:space="preserve"> </w:t>
      </w:r>
      <w:hyperlink r:id="rId9" w:history="1">
        <w:r w:rsidR="009D0280" w:rsidRPr="00FC29BA">
          <w:rPr>
            <w:rStyle w:val="a3"/>
            <w:sz w:val="26"/>
            <w:szCs w:val="26"/>
            <w:lang w:val="en-US"/>
          </w:rPr>
          <w:t>www</w:t>
        </w:r>
        <w:r w:rsidR="009D0280" w:rsidRPr="00FC29BA">
          <w:rPr>
            <w:rStyle w:val="a3"/>
            <w:sz w:val="26"/>
            <w:szCs w:val="26"/>
          </w:rPr>
          <w:t>.</w:t>
        </w:r>
        <w:proofErr w:type="spellStart"/>
        <w:r w:rsidR="009D0280" w:rsidRPr="00FC29BA">
          <w:rPr>
            <w:rStyle w:val="a3"/>
            <w:sz w:val="26"/>
            <w:szCs w:val="26"/>
            <w:lang w:val="en-US"/>
          </w:rPr>
          <w:t>rosreestr</w:t>
        </w:r>
        <w:proofErr w:type="spellEnd"/>
        <w:r w:rsidR="009D0280" w:rsidRPr="00FC29BA">
          <w:rPr>
            <w:rStyle w:val="a3"/>
            <w:sz w:val="26"/>
            <w:szCs w:val="26"/>
          </w:rPr>
          <w:t>.</w:t>
        </w:r>
        <w:proofErr w:type="spellStart"/>
        <w:r w:rsidR="009D0280" w:rsidRPr="00FC29B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9D0280" w:rsidRPr="00FC29BA">
        <w:rPr>
          <w:color w:val="000000"/>
          <w:sz w:val="26"/>
          <w:szCs w:val="26"/>
        </w:rPr>
        <w:t xml:space="preserve">  </w:t>
      </w:r>
      <w:r w:rsidRPr="00FC29BA">
        <w:rPr>
          <w:color w:val="000000"/>
          <w:sz w:val="26"/>
          <w:szCs w:val="26"/>
        </w:rPr>
        <w:t xml:space="preserve">открыт доступ к нескольким электронным сервисам, которые доработаны </w:t>
      </w:r>
      <w:r w:rsidRPr="00FC29BA">
        <w:rPr>
          <w:bCs/>
          <w:color w:val="000000"/>
          <w:sz w:val="26"/>
          <w:szCs w:val="26"/>
        </w:rPr>
        <w:t>в соответствии с Федеральным законом от 13.07.2015 № 218-ФЗ «О государственной регистрации недвижимости».</w:t>
      </w:r>
    </w:p>
    <w:p w:rsidR="00C61F54" w:rsidRPr="00FC29BA" w:rsidRDefault="00C61F54" w:rsidP="00D2557B">
      <w:pPr>
        <w:pStyle w:val="a5"/>
        <w:ind w:left="0" w:firstLine="709"/>
        <w:contextualSpacing w:val="0"/>
        <w:jc w:val="both"/>
        <w:rPr>
          <w:bCs/>
          <w:color w:val="000000"/>
          <w:sz w:val="26"/>
          <w:szCs w:val="26"/>
        </w:rPr>
      </w:pPr>
      <w:r w:rsidRPr="00FC29BA">
        <w:rPr>
          <w:bCs/>
          <w:color w:val="000000"/>
          <w:sz w:val="26"/>
          <w:szCs w:val="26"/>
        </w:rPr>
        <w:t>В частности, был</w:t>
      </w:r>
      <w:r w:rsidR="00D140B9" w:rsidRPr="00FC29BA">
        <w:rPr>
          <w:bCs/>
          <w:color w:val="000000"/>
          <w:sz w:val="26"/>
          <w:szCs w:val="26"/>
        </w:rPr>
        <w:t xml:space="preserve"> </w:t>
      </w:r>
      <w:r w:rsidRPr="00FC29BA">
        <w:rPr>
          <w:bCs/>
          <w:color w:val="000000"/>
          <w:sz w:val="26"/>
          <w:szCs w:val="26"/>
        </w:rPr>
        <w:t xml:space="preserve">запущен сервис </w:t>
      </w:r>
      <w:r w:rsidR="00D140B9" w:rsidRPr="00FC29BA">
        <w:rPr>
          <w:bCs/>
          <w:color w:val="000000"/>
          <w:sz w:val="26"/>
          <w:szCs w:val="26"/>
          <w:u w:val="single"/>
        </w:rPr>
        <w:t xml:space="preserve">«Справочная информация по объектам недвижимости в режиме </w:t>
      </w:r>
      <w:proofErr w:type="spellStart"/>
      <w:r w:rsidR="00D140B9" w:rsidRPr="00FC29BA">
        <w:rPr>
          <w:bCs/>
          <w:color w:val="000000"/>
          <w:sz w:val="26"/>
          <w:szCs w:val="26"/>
          <w:u w:val="single"/>
        </w:rPr>
        <w:t>online</w:t>
      </w:r>
      <w:proofErr w:type="spellEnd"/>
      <w:r w:rsidR="00D140B9" w:rsidRPr="00FC29BA">
        <w:rPr>
          <w:bCs/>
          <w:color w:val="000000"/>
          <w:sz w:val="26"/>
          <w:szCs w:val="26"/>
          <w:u w:val="single"/>
        </w:rPr>
        <w:t>»</w:t>
      </w:r>
      <w:r w:rsidR="00D140B9" w:rsidRPr="00FC29BA">
        <w:rPr>
          <w:bCs/>
          <w:color w:val="000000"/>
          <w:sz w:val="26"/>
          <w:szCs w:val="26"/>
        </w:rPr>
        <w:t>. Данный сервис</w:t>
      </w:r>
      <w:r w:rsidRPr="00FC29BA">
        <w:rPr>
          <w:bCs/>
          <w:sz w:val="26"/>
          <w:szCs w:val="26"/>
        </w:rPr>
        <w:t xml:space="preserve"> </w:t>
      </w:r>
      <w:r w:rsidRPr="00FC29BA">
        <w:rPr>
          <w:bCs/>
          <w:color w:val="000000"/>
          <w:sz w:val="26"/>
          <w:szCs w:val="26"/>
        </w:rPr>
        <w:t xml:space="preserve">позволяет оперативно получать актуальную информацию из ЕГРН об объекте недвижимости. </w:t>
      </w:r>
      <w:r w:rsidR="00A1791C" w:rsidRPr="00FC29BA">
        <w:rPr>
          <w:bCs/>
          <w:color w:val="000000"/>
          <w:sz w:val="26"/>
          <w:szCs w:val="26"/>
        </w:rPr>
        <w:t xml:space="preserve">Кроме того, с его </w:t>
      </w:r>
      <w:r w:rsidRPr="00FC29BA">
        <w:rPr>
          <w:bCs/>
          <w:color w:val="000000"/>
          <w:sz w:val="26"/>
          <w:szCs w:val="26"/>
        </w:rPr>
        <w:t>помощью мож</w:t>
      </w:r>
      <w:r w:rsidR="00A1791C" w:rsidRPr="00FC29BA">
        <w:rPr>
          <w:bCs/>
          <w:color w:val="000000"/>
          <w:sz w:val="26"/>
          <w:szCs w:val="26"/>
        </w:rPr>
        <w:t>но</w:t>
      </w:r>
      <w:r w:rsidRPr="00FC29BA">
        <w:rPr>
          <w:bCs/>
          <w:color w:val="000000"/>
          <w:sz w:val="26"/>
          <w:szCs w:val="26"/>
        </w:rPr>
        <w:t xml:space="preserve"> узнать о размерах и </w:t>
      </w:r>
      <w:r w:rsidR="00A1791C" w:rsidRPr="00FC29BA">
        <w:rPr>
          <w:bCs/>
          <w:color w:val="000000"/>
          <w:sz w:val="26"/>
          <w:szCs w:val="26"/>
        </w:rPr>
        <w:t>место</w:t>
      </w:r>
      <w:r w:rsidRPr="00FC29BA">
        <w:rPr>
          <w:bCs/>
          <w:color w:val="000000"/>
          <w:sz w:val="26"/>
          <w:szCs w:val="26"/>
        </w:rPr>
        <w:t xml:space="preserve">нахождении объекта, наличии или отсутствии зарегистрированных прав, их ограничений и обременений. </w:t>
      </w:r>
    </w:p>
    <w:p w:rsidR="00C61F54" w:rsidRPr="00FC29BA" w:rsidRDefault="00A1791C" w:rsidP="00D2557B">
      <w:pPr>
        <w:pStyle w:val="a5"/>
        <w:ind w:left="0" w:firstLine="709"/>
        <w:contextualSpacing w:val="0"/>
        <w:jc w:val="both"/>
        <w:rPr>
          <w:bCs/>
          <w:color w:val="000000"/>
          <w:sz w:val="26"/>
          <w:szCs w:val="26"/>
        </w:rPr>
      </w:pPr>
      <w:r w:rsidRPr="00FC29BA">
        <w:rPr>
          <w:sz w:val="26"/>
          <w:szCs w:val="26"/>
        </w:rPr>
        <w:t>Ещё один обновленный сервис - с</w:t>
      </w:r>
      <w:r w:rsidR="00C61F54" w:rsidRPr="00FC29BA">
        <w:rPr>
          <w:bCs/>
          <w:sz w:val="26"/>
          <w:szCs w:val="26"/>
        </w:rPr>
        <w:t xml:space="preserve">ервис </w:t>
      </w:r>
      <w:r w:rsidR="00C61F54" w:rsidRPr="00FC29BA">
        <w:rPr>
          <w:bCs/>
          <w:sz w:val="26"/>
          <w:szCs w:val="26"/>
          <w:u w:val="single"/>
        </w:rPr>
        <w:t>«Офисы и приемные. Предварительная запись на прием»</w:t>
      </w:r>
      <w:r w:rsidRPr="00FC29BA">
        <w:rPr>
          <w:bCs/>
          <w:sz w:val="26"/>
          <w:szCs w:val="26"/>
          <w:u w:val="single"/>
        </w:rPr>
        <w:t>.</w:t>
      </w:r>
      <w:r w:rsidRPr="00FC29BA">
        <w:rPr>
          <w:bCs/>
          <w:sz w:val="26"/>
          <w:szCs w:val="26"/>
        </w:rPr>
        <w:t xml:space="preserve"> Он</w:t>
      </w:r>
      <w:r w:rsidR="00C61F54" w:rsidRPr="00FC29BA">
        <w:rPr>
          <w:bCs/>
          <w:sz w:val="26"/>
          <w:szCs w:val="26"/>
        </w:rPr>
        <w:t xml:space="preserve"> </w:t>
      </w:r>
      <w:r w:rsidR="00C61F54" w:rsidRPr="00FC29BA">
        <w:rPr>
          <w:bCs/>
          <w:color w:val="000000"/>
          <w:sz w:val="26"/>
          <w:szCs w:val="26"/>
        </w:rPr>
        <w:t xml:space="preserve">предоставляет заявителю возможность заранее спланировать визит в офис Федеральной кадастровой палаты для получения услуг </w:t>
      </w:r>
      <w:proofErr w:type="spellStart"/>
      <w:r w:rsidR="00C61F54" w:rsidRPr="00FC29BA">
        <w:rPr>
          <w:bCs/>
          <w:color w:val="000000"/>
          <w:sz w:val="26"/>
          <w:szCs w:val="26"/>
        </w:rPr>
        <w:t>Росреестра</w:t>
      </w:r>
      <w:proofErr w:type="spellEnd"/>
      <w:r w:rsidR="00C61F54" w:rsidRPr="00FC29BA">
        <w:rPr>
          <w:bCs/>
          <w:color w:val="000000"/>
          <w:sz w:val="26"/>
          <w:szCs w:val="26"/>
        </w:rPr>
        <w:t>. Доступ к сервису доступен в «Личном кабинете правообладателя»</w:t>
      </w:r>
      <w:r w:rsidRPr="00FC29BA">
        <w:rPr>
          <w:bCs/>
          <w:color w:val="000000"/>
          <w:sz w:val="26"/>
          <w:szCs w:val="26"/>
        </w:rPr>
        <w:t xml:space="preserve"> с использованием учетной записи Единого портала государственных услуг Российской Федерации.</w:t>
      </w:r>
      <w:r w:rsidR="00C61F54" w:rsidRPr="00FC29BA">
        <w:rPr>
          <w:bCs/>
          <w:color w:val="000000"/>
          <w:sz w:val="26"/>
          <w:szCs w:val="26"/>
        </w:rPr>
        <w:t xml:space="preserve"> </w:t>
      </w:r>
    </w:p>
    <w:p w:rsidR="009D0280" w:rsidRDefault="009D0280" w:rsidP="00D2557B">
      <w:pPr>
        <w:pStyle w:val="a5"/>
        <w:ind w:left="0" w:firstLine="709"/>
        <w:contextualSpacing w:val="0"/>
        <w:jc w:val="both"/>
        <w:rPr>
          <w:bCs/>
          <w:color w:val="000000"/>
          <w:sz w:val="26"/>
          <w:szCs w:val="26"/>
        </w:rPr>
      </w:pPr>
    </w:p>
    <w:p w:rsidR="00FC29BA" w:rsidRDefault="00FC29BA" w:rsidP="00D2557B">
      <w:pPr>
        <w:pStyle w:val="a5"/>
        <w:ind w:left="0" w:firstLine="709"/>
        <w:contextualSpacing w:val="0"/>
        <w:jc w:val="both"/>
        <w:rPr>
          <w:bCs/>
          <w:color w:val="000000"/>
          <w:sz w:val="26"/>
          <w:szCs w:val="26"/>
        </w:rPr>
      </w:pPr>
    </w:p>
    <w:p w:rsidR="00FC29BA" w:rsidRPr="00FC29BA" w:rsidRDefault="00FC29BA" w:rsidP="00D2557B">
      <w:pPr>
        <w:pStyle w:val="a5"/>
        <w:ind w:left="0" w:firstLine="709"/>
        <w:contextualSpacing w:val="0"/>
        <w:jc w:val="both"/>
        <w:rPr>
          <w:bCs/>
          <w:color w:val="000000"/>
          <w:sz w:val="26"/>
          <w:szCs w:val="26"/>
        </w:rPr>
      </w:pPr>
    </w:p>
    <w:p w:rsidR="009D0280" w:rsidRPr="00FC29BA" w:rsidRDefault="009D0280" w:rsidP="00FC29BA">
      <w:pPr>
        <w:jc w:val="both"/>
        <w:rPr>
          <w:bCs/>
          <w:color w:val="000000"/>
          <w:sz w:val="26"/>
          <w:szCs w:val="26"/>
        </w:rPr>
      </w:pPr>
      <w:r w:rsidRPr="00FC29BA">
        <w:rPr>
          <w:bCs/>
          <w:color w:val="000000"/>
          <w:sz w:val="26"/>
          <w:szCs w:val="26"/>
        </w:rPr>
        <w:t>____________________________________________________________</w:t>
      </w:r>
    </w:p>
    <w:p w:rsidR="00FC29BA" w:rsidRPr="00FC29BA" w:rsidRDefault="00C61F54" w:rsidP="00FC29BA">
      <w:pPr>
        <w:jc w:val="both"/>
        <w:rPr>
          <w:rFonts w:cs="Times New Roman"/>
          <w:i/>
          <w:noProof/>
          <w:kern w:val="2"/>
          <w:sz w:val="22"/>
          <w:szCs w:val="22"/>
          <w:lang w:eastAsia="sk-SK"/>
        </w:rPr>
      </w:pPr>
      <w:r w:rsidRPr="00FC29BA">
        <w:rPr>
          <w:rFonts w:cs="Times New Roman"/>
          <w:i/>
          <w:noProof/>
          <w:kern w:val="2"/>
          <w:sz w:val="22"/>
          <w:szCs w:val="22"/>
          <w:lang w:eastAsia="sk-SK"/>
        </w:rPr>
        <w:t>О Росреестре</w:t>
      </w:r>
      <w:r w:rsidR="00FC29BA">
        <w:rPr>
          <w:rFonts w:cs="Times New Roman"/>
          <w:i/>
          <w:noProof/>
          <w:kern w:val="2"/>
          <w:sz w:val="22"/>
          <w:szCs w:val="22"/>
          <w:lang w:eastAsia="sk-SK"/>
        </w:rPr>
        <w:t>:</w:t>
      </w:r>
      <w:r w:rsidR="00FC29BA" w:rsidRPr="00FC29BA">
        <w:rPr>
          <w:rFonts w:cs="Times New Roman"/>
          <w:i/>
          <w:noProof/>
          <w:kern w:val="2"/>
          <w:sz w:val="22"/>
          <w:szCs w:val="22"/>
          <w:lang w:eastAsia="sk-SK"/>
        </w:rPr>
        <w:t xml:space="preserve"> </w:t>
      </w:r>
    </w:p>
    <w:p w:rsidR="00C61F54" w:rsidRPr="00FC29BA" w:rsidRDefault="00C61F54" w:rsidP="00FC29BA">
      <w:pPr>
        <w:jc w:val="both"/>
        <w:rPr>
          <w:rFonts w:cs="Times New Roman"/>
          <w:b/>
          <w:noProof/>
          <w:kern w:val="2"/>
          <w:sz w:val="26"/>
          <w:szCs w:val="26"/>
          <w:lang w:eastAsia="sk-SK"/>
        </w:rPr>
      </w:pPr>
      <w:r w:rsidRPr="00FC29BA">
        <w:rPr>
          <w:rFonts w:cs="Times New Roman"/>
          <w:kern w:val="2"/>
          <w:sz w:val="22"/>
          <w:szCs w:val="22"/>
        </w:rPr>
        <w:t>Федеральная служба государственной регистрации, кадастра и картографии (</w:t>
      </w:r>
      <w:proofErr w:type="spellStart"/>
      <w:r w:rsidRPr="00FC29BA">
        <w:rPr>
          <w:rFonts w:cs="Times New Roman"/>
          <w:kern w:val="2"/>
          <w:sz w:val="22"/>
          <w:szCs w:val="22"/>
        </w:rPr>
        <w:t>Росреестр</w:t>
      </w:r>
      <w:proofErr w:type="spellEnd"/>
      <w:r w:rsidRPr="00FC29BA">
        <w:rPr>
          <w:rFonts w:cs="Times New Roman"/>
          <w:kern w:val="2"/>
          <w:sz w:val="22"/>
          <w:szCs w:val="22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FC29BA">
        <w:rPr>
          <w:rFonts w:cs="Times New Roman"/>
          <w:kern w:val="2"/>
          <w:sz w:val="22"/>
          <w:szCs w:val="22"/>
        </w:rPr>
        <w:t>саморегулируемых</w:t>
      </w:r>
      <w:proofErr w:type="spellEnd"/>
      <w:r w:rsidRPr="00FC29BA">
        <w:rPr>
          <w:rFonts w:cs="Times New Roman"/>
          <w:kern w:val="2"/>
          <w:sz w:val="22"/>
          <w:szCs w:val="22"/>
        </w:rPr>
        <w:t xml:space="preserve"> организаций оценщиков, контролю деятельности </w:t>
      </w:r>
      <w:proofErr w:type="spellStart"/>
      <w:r w:rsidRPr="00FC29BA">
        <w:rPr>
          <w:rFonts w:cs="Times New Roman"/>
          <w:kern w:val="2"/>
          <w:sz w:val="22"/>
          <w:szCs w:val="22"/>
        </w:rPr>
        <w:t>саморегулируемых</w:t>
      </w:r>
      <w:proofErr w:type="spellEnd"/>
      <w:r w:rsidRPr="00FC29BA">
        <w:rPr>
          <w:rFonts w:cs="Times New Roman"/>
          <w:kern w:val="2"/>
          <w:sz w:val="22"/>
          <w:szCs w:val="22"/>
        </w:rPr>
        <w:t xml:space="preserve"> организаций арбитражных управляющих. Подведомственными учреждениями </w:t>
      </w:r>
      <w:proofErr w:type="spellStart"/>
      <w:r w:rsidRPr="00FC29BA">
        <w:rPr>
          <w:rFonts w:cs="Times New Roman"/>
          <w:kern w:val="2"/>
          <w:sz w:val="22"/>
          <w:szCs w:val="22"/>
        </w:rPr>
        <w:t>Росреестра</w:t>
      </w:r>
      <w:proofErr w:type="spellEnd"/>
      <w:r w:rsidRPr="00FC29BA">
        <w:rPr>
          <w:rFonts w:cs="Times New Roman"/>
          <w:kern w:val="2"/>
          <w:sz w:val="22"/>
          <w:szCs w:val="22"/>
        </w:rPr>
        <w:t xml:space="preserve"> являются ФГБУ «Ф</w:t>
      </w:r>
      <w:r w:rsidR="00A1791C" w:rsidRPr="00FC29BA">
        <w:rPr>
          <w:rFonts w:cs="Times New Roman"/>
          <w:kern w:val="2"/>
          <w:sz w:val="22"/>
          <w:szCs w:val="22"/>
        </w:rPr>
        <w:t xml:space="preserve">едеральная кадастровая палата </w:t>
      </w:r>
      <w:proofErr w:type="spellStart"/>
      <w:r w:rsidRPr="00FC29BA">
        <w:rPr>
          <w:rFonts w:cs="Times New Roman"/>
          <w:kern w:val="2"/>
          <w:sz w:val="22"/>
          <w:szCs w:val="22"/>
        </w:rPr>
        <w:t>Росреестра</w:t>
      </w:r>
      <w:proofErr w:type="spellEnd"/>
      <w:r w:rsidRPr="00FC29BA">
        <w:rPr>
          <w:rFonts w:cs="Times New Roman"/>
          <w:kern w:val="2"/>
          <w:sz w:val="22"/>
          <w:szCs w:val="22"/>
        </w:rPr>
        <w:t xml:space="preserve">» и ФГБУ «Центр геодезии, картографии и ИПД». </w:t>
      </w:r>
    </w:p>
    <w:p w:rsidR="00D62C7D" w:rsidRPr="00FC29BA" w:rsidRDefault="00C8724F" w:rsidP="00D2557B">
      <w:pPr>
        <w:ind w:firstLine="709"/>
        <w:rPr>
          <w:rFonts w:cs="Times New Roman"/>
          <w:sz w:val="22"/>
          <w:szCs w:val="22"/>
        </w:rPr>
      </w:pPr>
    </w:p>
    <w:p w:rsidR="007E585C" w:rsidRPr="00FC29BA" w:rsidRDefault="007E585C" w:rsidP="007E585C">
      <w:pPr>
        <w:rPr>
          <w:rFonts w:cs="Times New Roman"/>
          <w:kern w:val="2"/>
          <w:sz w:val="22"/>
          <w:szCs w:val="22"/>
        </w:rPr>
      </w:pPr>
    </w:p>
    <w:p w:rsidR="007E585C" w:rsidRPr="00FC29BA" w:rsidRDefault="007E585C" w:rsidP="00FC29BA">
      <w:pPr>
        <w:rPr>
          <w:rFonts w:cs="Times New Roman"/>
          <w:sz w:val="28"/>
          <w:szCs w:val="28"/>
        </w:rPr>
      </w:pPr>
    </w:p>
    <w:sectPr w:rsidR="007E585C" w:rsidRPr="00FC29BA" w:rsidSect="009D02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2B" w:rsidRDefault="005F6D2B" w:rsidP="007E585C">
      <w:r>
        <w:separator/>
      </w:r>
    </w:p>
  </w:endnote>
  <w:endnote w:type="continuationSeparator" w:id="1">
    <w:p w:rsidR="005F6D2B" w:rsidRDefault="005F6D2B" w:rsidP="007E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2B" w:rsidRDefault="005F6D2B" w:rsidP="007E585C">
      <w:r>
        <w:separator/>
      </w:r>
    </w:p>
  </w:footnote>
  <w:footnote w:type="continuationSeparator" w:id="1">
    <w:p w:rsidR="005F6D2B" w:rsidRDefault="005F6D2B" w:rsidP="007E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F54"/>
    <w:rsid w:val="00083711"/>
    <w:rsid w:val="000D35AE"/>
    <w:rsid w:val="000D3E26"/>
    <w:rsid w:val="001F2EA6"/>
    <w:rsid w:val="00265879"/>
    <w:rsid w:val="005F6D2B"/>
    <w:rsid w:val="00601CF6"/>
    <w:rsid w:val="0065210F"/>
    <w:rsid w:val="007E585C"/>
    <w:rsid w:val="00832CDA"/>
    <w:rsid w:val="00940188"/>
    <w:rsid w:val="00941D34"/>
    <w:rsid w:val="009D0280"/>
    <w:rsid w:val="00A1791C"/>
    <w:rsid w:val="00AF3C3B"/>
    <w:rsid w:val="00B77C95"/>
    <w:rsid w:val="00C50CD1"/>
    <w:rsid w:val="00C61F54"/>
    <w:rsid w:val="00C8724F"/>
    <w:rsid w:val="00D140B9"/>
    <w:rsid w:val="00D2557B"/>
    <w:rsid w:val="00E1674F"/>
    <w:rsid w:val="00EF2DB9"/>
    <w:rsid w:val="00F141E7"/>
    <w:rsid w:val="00FC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54"/>
    <w:pPr>
      <w:widowControl w:val="0"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styleId="a3">
    <w:name w:val="Hyperlink"/>
    <w:uiPriority w:val="99"/>
    <w:rsid w:val="00C61F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1F54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C61F5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D0280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D028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7E585C"/>
    <w:rPr>
      <w:rFonts w:cs="Mangal"/>
      <w:sz w:val="20"/>
      <w:szCs w:val="18"/>
    </w:rPr>
  </w:style>
  <w:style w:type="character" w:customStyle="1" w:styleId="a9">
    <w:name w:val="Текст сноски Знак"/>
    <w:basedOn w:val="a0"/>
    <w:link w:val="a8"/>
    <w:uiPriority w:val="99"/>
    <w:semiHidden/>
    <w:rsid w:val="007E585C"/>
    <w:rPr>
      <w:rFonts w:eastAsia="Arial Unicode MS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7E58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1543-D8C1-4DDE-8F37-DFE15FA0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u0619</cp:lastModifiedBy>
  <cp:revision>5</cp:revision>
  <dcterms:created xsi:type="dcterms:W3CDTF">2017-01-25T07:05:00Z</dcterms:created>
  <dcterms:modified xsi:type="dcterms:W3CDTF">2017-01-30T07:59:00Z</dcterms:modified>
</cp:coreProperties>
</file>