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10" w:rsidRPr="00910C9F" w:rsidRDefault="00003584" w:rsidP="00BD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9F">
        <w:rPr>
          <w:rFonts w:ascii="Times New Roman" w:hAnsi="Times New Roman" w:cs="Times New Roman"/>
          <w:b/>
          <w:sz w:val="28"/>
          <w:szCs w:val="28"/>
        </w:rPr>
        <w:t xml:space="preserve">1 июня 2018 года ФНС России опубликует в </w:t>
      </w:r>
      <w:proofErr w:type="gramStart"/>
      <w:r w:rsidRPr="00910C9F">
        <w:rPr>
          <w:rFonts w:ascii="Times New Roman" w:hAnsi="Times New Roman" w:cs="Times New Roman"/>
          <w:b/>
          <w:sz w:val="28"/>
          <w:szCs w:val="28"/>
        </w:rPr>
        <w:t>свободном</w:t>
      </w:r>
      <w:proofErr w:type="gramEnd"/>
      <w:r w:rsidRPr="00910C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600" w:rsidRPr="00910C9F" w:rsidRDefault="00003584" w:rsidP="00BD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C9F">
        <w:rPr>
          <w:rFonts w:ascii="Times New Roman" w:hAnsi="Times New Roman" w:cs="Times New Roman"/>
          <w:b/>
          <w:sz w:val="28"/>
          <w:szCs w:val="28"/>
        </w:rPr>
        <w:t>доступе</w:t>
      </w:r>
      <w:proofErr w:type="gramEnd"/>
      <w:r w:rsidRPr="00910C9F">
        <w:rPr>
          <w:rFonts w:ascii="Times New Roman" w:hAnsi="Times New Roman" w:cs="Times New Roman"/>
          <w:b/>
          <w:sz w:val="28"/>
          <w:szCs w:val="28"/>
        </w:rPr>
        <w:t xml:space="preserve"> первый набор открытых данных</w:t>
      </w:r>
    </w:p>
    <w:p w:rsidR="00BD5C10" w:rsidRPr="00910C9F" w:rsidRDefault="00BD5C10" w:rsidP="00BD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6FB" w:rsidRPr="00910C9F" w:rsidRDefault="002736FB" w:rsidP="0027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 xml:space="preserve">Федеральным законом от 01.05.2016 №243-ФЗ были внесены изменения в статью 102 Налогового кодекса Российской Федерации в части расширения перечня сведений, относящихся </w:t>
      </w:r>
      <w:proofErr w:type="gramStart"/>
      <w:r w:rsidRPr="00910C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0C9F">
        <w:rPr>
          <w:rFonts w:ascii="Times New Roman" w:hAnsi="Times New Roman" w:cs="Times New Roman"/>
          <w:sz w:val="28"/>
          <w:szCs w:val="28"/>
        </w:rPr>
        <w:t xml:space="preserve"> общедоступным. Порядок формирования и сроки размещения таких сведений регламентированы приказом ФНС России от 2</w:t>
      </w:r>
      <w:r w:rsidR="0064206C" w:rsidRPr="00910C9F">
        <w:rPr>
          <w:rFonts w:ascii="Times New Roman" w:hAnsi="Times New Roman" w:cs="Times New Roman"/>
          <w:sz w:val="28"/>
          <w:szCs w:val="28"/>
        </w:rPr>
        <w:t>9</w:t>
      </w:r>
      <w:r w:rsidRPr="00910C9F">
        <w:rPr>
          <w:rFonts w:ascii="Times New Roman" w:hAnsi="Times New Roman" w:cs="Times New Roman"/>
          <w:sz w:val="28"/>
          <w:szCs w:val="28"/>
        </w:rPr>
        <w:t>.</w:t>
      </w:r>
      <w:r w:rsidR="0064206C" w:rsidRPr="00910C9F">
        <w:rPr>
          <w:rFonts w:ascii="Times New Roman" w:hAnsi="Times New Roman" w:cs="Times New Roman"/>
          <w:sz w:val="28"/>
          <w:szCs w:val="28"/>
        </w:rPr>
        <w:t>12</w:t>
      </w:r>
      <w:r w:rsidRPr="00910C9F">
        <w:rPr>
          <w:rFonts w:ascii="Times New Roman" w:hAnsi="Times New Roman" w:cs="Times New Roman"/>
          <w:sz w:val="28"/>
          <w:szCs w:val="28"/>
        </w:rPr>
        <w:t>.201</w:t>
      </w:r>
      <w:r w:rsidR="0064206C" w:rsidRPr="00910C9F">
        <w:rPr>
          <w:rFonts w:ascii="Times New Roman" w:hAnsi="Times New Roman" w:cs="Times New Roman"/>
          <w:sz w:val="28"/>
          <w:szCs w:val="28"/>
        </w:rPr>
        <w:t>6 №ММВ-7-14/729@ (с изменениями от 27.07.2017)</w:t>
      </w:r>
      <w:r w:rsidRPr="0091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1AE" w:rsidRPr="00910C9F" w:rsidRDefault="00314C4C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 xml:space="preserve">Сведения в виде наборов открытых данных будут размещены на сайте ФНС России </w:t>
      </w:r>
      <w:hyperlink r:id="rId4" w:history="1">
        <w:r w:rsidRPr="0091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0C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910C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C9F">
        <w:rPr>
          <w:rFonts w:ascii="Times New Roman" w:hAnsi="Times New Roman" w:cs="Times New Roman"/>
          <w:sz w:val="28"/>
          <w:szCs w:val="28"/>
        </w:rPr>
        <w:t xml:space="preserve"> </w:t>
      </w:r>
      <w:r w:rsidR="007827A2" w:rsidRPr="00910C9F">
        <w:rPr>
          <w:rFonts w:ascii="Times New Roman" w:hAnsi="Times New Roman" w:cs="Times New Roman"/>
          <w:sz w:val="28"/>
          <w:szCs w:val="28"/>
        </w:rPr>
        <w:t>в электронном сер</w:t>
      </w:r>
      <w:bookmarkStart w:id="0" w:name="_GoBack"/>
      <w:bookmarkEnd w:id="0"/>
      <w:r w:rsidR="007827A2" w:rsidRPr="00910C9F">
        <w:rPr>
          <w:rFonts w:ascii="Times New Roman" w:hAnsi="Times New Roman" w:cs="Times New Roman"/>
          <w:sz w:val="28"/>
          <w:szCs w:val="28"/>
        </w:rPr>
        <w:t>висе «Прозрачный бизнес».</w:t>
      </w:r>
    </w:p>
    <w:p w:rsidR="00D57D7B" w:rsidRPr="00910C9F" w:rsidRDefault="00BD5C10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>Н</w:t>
      </w:r>
      <w:r w:rsidR="00D57D7B" w:rsidRPr="00910C9F">
        <w:rPr>
          <w:rFonts w:ascii="Times New Roman" w:hAnsi="Times New Roman" w:cs="Times New Roman"/>
          <w:sz w:val="28"/>
          <w:szCs w:val="28"/>
        </w:rPr>
        <w:t>аборы данных будут содержать следующую информацию (критерии отбора):</w:t>
      </w:r>
    </w:p>
    <w:p w:rsidR="00D57D7B" w:rsidRPr="00910C9F" w:rsidRDefault="00D57D7B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>- наименование организации, ее ИНН;</w:t>
      </w:r>
    </w:p>
    <w:p w:rsidR="00D57D7B" w:rsidRPr="00910C9F" w:rsidRDefault="00D57D7B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 xml:space="preserve">- наименование, суммы недоимки и задолженности по пеням, </w:t>
      </w:r>
      <w:r w:rsidR="00BA5F06" w:rsidRPr="00910C9F">
        <w:rPr>
          <w:rFonts w:ascii="Times New Roman" w:hAnsi="Times New Roman" w:cs="Times New Roman"/>
          <w:sz w:val="28"/>
          <w:szCs w:val="28"/>
        </w:rPr>
        <w:t>по штрафам в разрезе каждого налога, сбора, страховых взносов, общая сумма недоимки и задолженности по пеням и штрафам;</w:t>
      </w:r>
    </w:p>
    <w:p w:rsidR="00BA5F06" w:rsidRPr="00910C9F" w:rsidRDefault="00BA5F06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>- сведения о наличии налоговых правонарушений и мерах ответственности за них с указанием общего размера штрафа;</w:t>
      </w:r>
    </w:p>
    <w:p w:rsidR="00BA5F06" w:rsidRPr="00910C9F" w:rsidRDefault="00BA5F06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 xml:space="preserve">- </w:t>
      </w:r>
      <w:r w:rsidR="00211E1E" w:rsidRPr="00910C9F">
        <w:rPr>
          <w:rFonts w:ascii="Times New Roman" w:hAnsi="Times New Roman" w:cs="Times New Roman"/>
          <w:sz w:val="28"/>
          <w:szCs w:val="28"/>
        </w:rPr>
        <w:t>наименование специального налогового режима, применяемого организацией</w:t>
      </w:r>
      <w:r w:rsidR="00053196" w:rsidRPr="00910C9F">
        <w:rPr>
          <w:rFonts w:ascii="Times New Roman" w:hAnsi="Times New Roman" w:cs="Times New Roman"/>
          <w:sz w:val="28"/>
          <w:szCs w:val="28"/>
        </w:rPr>
        <w:t xml:space="preserve"> по состоянию на 31 декабря 2017 года</w:t>
      </w:r>
      <w:r w:rsidR="00211E1E" w:rsidRPr="00910C9F">
        <w:rPr>
          <w:rFonts w:ascii="Times New Roman" w:hAnsi="Times New Roman" w:cs="Times New Roman"/>
          <w:sz w:val="28"/>
          <w:szCs w:val="28"/>
        </w:rPr>
        <w:t>;</w:t>
      </w:r>
    </w:p>
    <w:p w:rsidR="00211E1E" w:rsidRPr="00910C9F" w:rsidRDefault="00211E1E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>- сведения о том, что организация является участником (в том числе ответственным участником) консолидированной группы налогоплательщиков</w:t>
      </w:r>
      <w:r w:rsidR="00053196" w:rsidRPr="00910C9F">
        <w:rPr>
          <w:rFonts w:ascii="Times New Roman" w:hAnsi="Times New Roman" w:cs="Times New Roman"/>
          <w:sz w:val="28"/>
          <w:szCs w:val="28"/>
        </w:rPr>
        <w:t xml:space="preserve"> по состоянию на 31 декабря 2017 года</w:t>
      </w:r>
      <w:r w:rsidRPr="00910C9F">
        <w:rPr>
          <w:rFonts w:ascii="Times New Roman" w:hAnsi="Times New Roman" w:cs="Times New Roman"/>
          <w:sz w:val="28"/>
          <w:szCs w:val="28"/>
        </w:rPr>
        <w:t>;</w:t>
      </w:r>
    </w:p>
    <w:p w:rsidR="00211E1E" w:rsidRPr="00910C9F" w:rsidRDefault="00211E1E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 xml:space="preserve">- </w:t>
      </w:r>
      <w:r w:rsidR="00B66AF2" w:rsidRPr="00910C9F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организации за 2017 год;</w:t>
      </w:r>
    </w:p>
    <w:p w:rsidR="00B66AF2" w:rsidRPr="00910C9F" w:rsidRDefault="00B66AF2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 xml:space="preserve">- наименование и сумма уплаченных в связи с ввозом товаров на таможенную территорию Евразийского экономического союза налогов, сборов, страховых взносов </w:t>
      </w:r>
      <w:r w:rsidR="0053476A" w:rsidRPr="00910C9F">
        <w:rPr>
          <w:rFonts w:ascii="Times New Roman" w:hAnsi="Times New Roman" w:cs="Times New Roman"/>
          <w:sz w:val="28"/>
          <w:szCs w:val="28"/>
        </w:rPr>
        <w:t xml:space="preserve"> (по каждому налогу) в 2017 году;</w:t>
      </w:r>
    </w:p>
    <w:p w:rsidR="0053476A" w:rsidRPr="00910C9F" w:rsidRDefault="0053476A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>- суммы доходов и расходов по данным бухгалтерской (финансовой) отчетности организации за 2017 год.</w:t>
      </w:r>
    </w:p>
    <w:p w:rsidR="002736FB" w:rsidRPr="00910C9F" w:rsidRDefault="002736FB" w:rsidP="0027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F">
        <w:rPr>
          <w:rFonts w:ascii="Times New Roman" w:hAnsi="Times New Roman" w:cs="Times New Roman"/>
          <w:sz w:val="28"/>
          <w:szCs w:val="28"/>
        </w:rPr>
        <w:t>Публикации подлежат сведения о налоговых нарушениях и сведения о сумме недоимки и задолженности по состоянию на 31 декабря 2017 года, при неуплате штрафа или при наличии недоимки, задолженности по состоянию на 1 мая 2018 года.</w:t>
      </w:r>
    </w:p>
    <w:p w:rsidR="00782F2F" w:rsidRDefault="00782F2F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82F2F" w:rsidRDefault="00782F2F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82F2F" w:rsidRDefault="00782F2F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57D7B" w:rsidRPr="00910C9F" w:rsidRDefault="00782F2F" w:rsidP="0055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C9F">
        <w:rPr>
          <w:rFonts w:ascii="Times New Roman" w:hAnsi="Times New Roman" w:cs="Times New Roman"/>
          <w:sz w:val="24"/>
          <w:szCs w:val="24"/>
        </w:rPr>
        <w:t xml:space="preserve"> </w:t>
      </w:r>
      <w:r w:rsidR="00910C9F">
        <w:rPr>
          <w:rFonts w:ascii="Times New Roman" w:hAnsi="Times New Roman" w:cs="Times New Roman"/>
          <w:sz w:val="24"/>
          <w:szCs w:val="24"/>
        </w:rPr>
        <w:t xml:space="preserve">      </w:t>
      </w:r>
      <w:r w:rsidRPr="00910C9F">
        <w:rPr>
          <w:rFonts w:ascii="Times New Roman" w:hAnsi="Times New Roman" w:cs="Times New Roman"/>
          <w:sz w:val="24"/>
          <w:szCs w:val="24"/>
        </w:rPr>
        <w:t>Межрайонная ИФНС России №9 по Саратовской области</w:t>
      </w:r>
    </w:p>
    <w:sectPr w:rsidR="00D57D7B" w:rsidRPr="00910C9F" w:rsidSect="0014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CCC"/>
    <w:rsid w:val="00003584"/>
    <w:rsid w:val="00053196"/>
    <w:rsid w:val="000E436E"/>
    <w:rsid w:val="001446DD"/>
    <w:rsid w:val="00211E1E"/>
    <w:rsid w:val="002736FB"/>
    <w:rsid w:val="00314C4C"/>
    <w:rsid w:val="00400768"/>
    <w:rsid w:val="0053476A"/>
    <w:rsid w:val="00554142"/>
    <w:rsid w:val="0064206C"/>
    <w:rsid w:val="007827A2"/>
    <w:rsid w:val="00782F2F"/>
    <w:rsid w:val="00910C9F"/>
    <w:rsid w:val="00A5795B"/>
    <w:rsid w:val="00AF11FE"/>
    <w:rsid w:val="00B66AF2"/>
    <w:rsid w:val="00BA5F06"/>
    <w:rsid w:val="00BB31AE"/>
    <w:rsid w:val="00BD5C10"/>
    <w:rsid w:val="00C82CCC"/>
    <w:rsid w:val="00D57D7B"/>
    <w:rsid w:val="00D74600"/>
    <w:rsid w:val="00DA48A5"/>
    <w:rsid w:val="00DD5F12"/>
    <w:rsid w:val="00F9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Джамиля Алим кызы</dc:creator>
  <cp:keywords/>
  <dc:description/>
  <cp:lastModifiedBy>6413-00-357</cp:lastModifiedBy>
  <cp:revision>10</cp:revision>
  <cp:lastPrinted>2018-04-11T12:34:00Z</cp:lastPrinted>
  <dcterms:created xsi:type="dcterms:W3CDTF">2018-04-11T06:29:00Z</dcterms:created>
  <dcterms:modified xsi:type="dcterms:W3CDTF">2018-04-23T11:51:00Z</dcterms:modified>
</cp:coreProperties>
</file>