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3A" w:rsidRPr="00B9043A" w:rsidRDefault="00B9043A" w:rsidP="00B9043A">
      <w:pPr>
        <w:shd w:val="clear" w:color="auto" w:fill="FFFFFF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9043A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Порядок приема на работу несовершеннолетнего</w:t>
      </w:r>
    </w:p>
    <w:p w:rsidR="00B9043A" w:rsidRPr="00B9043A" w:rsidRDefault="00B9043A" w:rsidP="00B9043A">
      <w:pPr>
        <w:shd w:val="clear" w:color="auto" w:fill="FFFFFF"/>
        <w:spacing w:before="240" w:after="240"/>
        <w:jc w:val="center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(методическое руководство руководителя)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Возраст несовершеннолетних работников и другие условия, при наличии которых разрешается заключать с ними трудовой договор.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 общему правилу заключение трудового договора допускается с лицами, достигшими возраста 16 лет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1 ст. 63 ТК РФ).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Работодатель вправе принять на работу лиц моложе 16 лет для выполнения легкого труда, не причиняющего вреда их здоровью, если они: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достигли возраста 15 лет и получают основное общее образование. В этом случае работа должна выполняться в свободное от учебы время без ущерба для освоения образовательной программы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2 ст. 63 ТК РФ, 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2 п. 6 Постановления Пленума Верховного Суда РФ от 28.01.2014 № 1);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достигли возраста 15 лет и к моменту заключения трудового договора получили основное общее образование или досрочно прекратили обучение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2 ст. 63 ТК РФ, 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2 п. 6 Постановления Пленума Верховного Суда РФ от 28.01.2014 № 1);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достигли возраста 14 лет и получают общее образование. В этом случае работа должна выполняться в свободное от учебы время без ущерба для освоения образовательной программы. Обязательными условиями для заключения договора являются письменное согласие одного из родителей (попечителя) и разрешение органа опеки и попечительства. Если другой родитель не согласен на то, чтобы с несовершеннолетним заключался трудовой договор, необходимо учитывать мнение несовершеннолетнего и позицию органа опеки и попечительства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3 ст. 63 ТК РФ, 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3 п. 6 Постановления Пленума Верховного Суда РФ от 28.01.2014 № 1);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Работодатель вправе заключить трудовой договор с указанными лицами при условии, что работа выполняется без ущерба их здоровью и нравственному 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развитию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.О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бязательными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условиями для заключения такого договора являются письменное согласие одного из родителей (опекуна) и разрешение органа опеки и попечительства.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Трудовой договор от имени работника в возрасте до 14 лет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4 ст. 63, ч. 5 ст. 348.8 ТК РФ, 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4 п. 6 Постановления Пленума Верховного Суда РФ от 28.01.2014 № 1).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Документы, предъявляемые при заключении трудового договора с лицом, не достигшим соответствующего возраста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 заключении трудового договора с лицами в возрасте от 16 до 18 лет необходимы следующие документы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1, 2, 4, 5 ст. 65 ТК РФ):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паспорт или иной документ, удостоверяющий личность;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трудовая книжка (за исключением случаев поступления на работу впервые, утраты или повреждения трудовой книжки);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страховое свидетельство обязательного пенсионного страхования (за исключением случаев поступления на работу впервые, утраты свидетельства);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 об образовании и (или) о квалификации либо наличии специальных знаний (при поступлении на работу, требующую специальных знаний или специальной подготовки).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 воинского учета (приписное свидетельство);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медицинская справка о состоянии здоровья, которая выдается после прохождения обязательного предварительного медицинского осмотра (ст. 69, ч. 1 ст. 266 ТК РФ).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При заключении трудового договора с лицами в возрасте от 15 до 16 лет необходимы следующие документы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1, 2, 4, 5 ст. 65 ТК РФ):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паспорт или иной документ, удостоверяющий личность;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трудовая книжка (за исключением случаев поступления на работу впервые, утраты или повреждения трудовой книжки);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страховое свидетельство обязательного пенсионного страхования (за исключением случаев поступления на работу впервые, утраты свидетельства);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медицинская справка о состоянии здоровья, которая выдается после прохождения обязательного предварительного медицинского осмотра (ст. 69, ч. 1 ст. 266 ТК РФ).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 об образовании или о квалификации либо наличии специальных знаний (при поступлении на работу, требующую специальных знаний или специальной подготовки).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 заключении трудового договора с лицами, достигшими 14-летнего возраста, необходимы следующие документы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1, 2, 4, 5 ст. 65 ТК РФ):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паспорт или иной документ, удостоверяющий личность;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трудовая книжка (за исключением случаев поступления на работу впервые, утраты или повреждения трудовой книжки);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страховое свидетельство обязательного пенсионного страхования (за исключением случаев поступления на работу впервые, утраты свидетельства);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 об образовании или о квалификации либо наличии специальных знаний (при поступлении на работу, требующую специальных знаний или специальной подготовки)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— 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едицинская справка о состоянии здоровья, которая выдается после прохождения обязательного предварительного медицинского осмотра (ст. 69, ч. 1 ст. 266 ТК РФ).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документ, подтверждающий согласие одного из родителей (попечителя) на заключение трудового договора. Если другой родитель возражает против его заключения, необходимо учитывать мнение несовершеннолетнего соискателя, а также позицию органа опеки и попечительства (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3 п. 6 Постановления Пленума Верховного Суда РФ от 28.01.2014 № 1);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документ, подтверждающий согласие органа опеки и попечительства.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 заключении трудового договора с лицами, не достигшими возраста 14 лет, необходимы следующие документы: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документ, удостоверяющий личность. Таким документом является свидетельство о рождении;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трудовая книжка (за исключением случаев поступления на работу впервые, утраты или повреждения трудовой книжки);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страховое свидетельство обязательного пенсионного страхования (за исключением случаев поступления на работу впервые, утраты свидетельства);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 об образовании или о квалификации либо наличии специальных знаний (при поступлении на работу, требующую специальных знаний или специальной подготовки). Поскольку у лица, не достигшего возраста 14 лет, аттестат отсутствует, оно может представить выданную образовательной организацией справку, в которой указан режим обучения. Этот документ необходим работодателю для того, чтобы установить работнику режим рабочего времени без ущерба для освоения образовательной программы;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документ, подтверждающий согласие одного из родителей (опекуна) на заключение трудового договора;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— разрешение органа опеки и попечительства на заключение трудового договора. В этом разрешении должны быть указаны продолжительность рабочего времени и другие условия работы;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— медицинская справка о состоянии здоровья, которая выдается после прохождения обязательного предварительного медицинского осмотра (ст. 69, ч. 1 ст. 266 ТК РФ).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Трудовой договор от имени работника, не достигшего 14-летнего возраста, подписывает родитель (усыновитель, опекун)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4 ст. 63 ТК РФ, 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4 п. 6 Постановления Пленума Верховного Суда РФ от 28.01.2014 № 1).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Дополнительно сообщаем, что помимо вышеуказанных документов для устройства в образовательную организацию необходима справка об отсутствии/наличии судимости (уголовного преследования).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Медицинский осмотр при приеме на работу несовершеннолетних работников.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u w:val="single"/>
          <w:lang w:eastAsia="ru-RU"/>
        </w:rPr>
        <w:t xml:space="preserve">Обязательным условием заключения трудового договора с лицами в возрасте до 18 лет независимо от их трудовой функции является прохождение ими предварительного медицинского осмотра (ст. 69, ч. 1 ст. 266 ТК РФ, п. 8 Постановления Пленума Верховного Суда РФ от 28.01.2014 № 1). Порядок прохождения таких осмотров предусмотрен Приказом 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u w:val="single"/>
          <w:lang w:eastAsia="ru-RU"/>
        </w:rPr>
        <w:t>Минздравсоцразвития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u w:val="single"/>
          <w:lang w:eastAsia="ru-RU"/>
        </w:rPr>
        <w:t xml:space="preserve"> России от 12.04.2011 № 302н.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дальнейшем несовершеннолетние подлежат обязательному ежегодному медицинскому осмотру до достижения ими возраста 18 лет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1 ст. 266 ТК РФ). Медицинские осмотры осуществляются за счет средств работодателя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2 ст. 266 ТК РФ).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Оформление трудовых отношений с несовершеннолетними работниками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u w:val="single"/>
          <w:lang w:eastAsia="ru-RU"/>
        </w:rPr>
        <w:t>Трудовые отношения с несовершеннолетними оформляются по общим правилам, установленным трудовым законодательством РФ.</w:t>
      </w:r>
      <w:r w:rsidRPr="00B9043A">
        <w:rPr>
          <w:rFonts w:ascii="Georgia" w:eastAsia="Times New Roman" w:hAnsi="Georgia" w:cs="Times New Roman"/>
          <w:color w:val="000000"/>
          <w:sz w:val="19"/>
          <w:u w:val="single"/>
          <w:lang w:eastAsia="ru-RU"/>
        </w:rPr>
        <w:t> </w:t>
      </w: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Согласно 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4 ст. 70 ТК РФ лицам в возрасте до 18 лет не устанавливается испытание при приеме на работу. Следовательно, трудовой договор с ними не может содержать такого условия. Если же данное условие включено в трудовой договор, оно не подлежит применению (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2 ст. 9 ТК РФ). После заключения трудового договора оформляется приказ (распоряжение) о приеме на работу (ст. 68 ТК РФ). Приказ издается по унифицированной форме № Т-1 или № Т-1а (утв. Постановлением Госкомстата России от 05.01.2004 № 1). Содержание приказа должно соответствовать условиям заключенного трудового договора.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 позднее недельного срока после оформления приказа (распоряжения) о приеме на работу вносится соответствующая запись в трудовую книжку работника (п. 10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РФ от 16.04.2003 № 225 «О трудовых книжках»).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Работнику, принятому на работу впервые, работодатель обязан завести трудовую книжку в недельный срок со дня приема. Она оформляется в присутствии работника.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Дополнительно сообщаем, что в соответствии со ст. 66 ТК РФ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При приеме на работу несовершеннолетних работодатель обязан создать для них условия труда, отвечающие требованиям </w:t>
      </w:r>
      <w:proofErr w:type="spellStart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СанПиН</w:t>
      </w:r>
      <w:proofErr w:type="spellEnd"/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2.4.6.2553-09 (утв. Постановлением Главного государственного санитарного врача РФ от 30.09.2009 № 58).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u w:val="single"/>
          <w:lang w:eastAsia="ru-RU"/>
        </w:rPr>
        <w:t xml:space="preserve">Дополнительно сообщаем, </w:t>
      </w:r>
      <w:proofErr w:type="gramStart"/>
      <w:r w:rsidRPr="00B9043A">
        <w:rPr>
          <w:rFonts w:ascii="Georgia" w:eastAsia="Times New Roman" w:hAnsi="Georgia" w:cs="Times New Roman"/>
          <w:color w:val="000000"/>
          <w:sz w:val="19"/>
          <w:szCs w:val="19"/>
          <w:u w:val="single"/>
          <w:lang w:eastAsia="ru-RU"/>
        </w:rPr>
        <w:t>что</w:t>
      </w:r>
      <w:proofErr w:type="gramEnd"/>
      <w:r w:rsidRPr="00B9043A">
        <w:rPr>
          <w:rFonts w:ascii="Georgia" w:eastAsia="Times New Roman" w:hAnsi="Georgia" w:cs="Times New Roman"/>
          <w:color w:val="000000"/>
          <w:sz w:val="19"/>
          <w:szCs w:val="19"/>
          <w:u w:val="single"/>
          <w:lang w:eastAsia="ru-RU"/>
        </w:rPr>
        <w:t xml:space="preserve"> так как ст. 265 ТК РФ запрещается применение труда лиц в возрасте до восемнадцати лет на работах с вредными и (или) опасными условиями труда, а также ст. 57 ТК РФ установлено, что обязательным для включения в трудовой договор являются указание на условия труда на рабочем месте, то в трудовом договоре с несовершеннолетним должны быть указаны условия труда по предоставляемой работе.</w:t>
      </w:r>
    </w:p>
    <w:p w:rsidR="00B9043A" w:rsidRPr="00B9043A" w:rsidRDefault="00B9043A" w:rsidP="00B9043A">
      <w:pPr>
        <w:shd w:val="clear" w:color="auto" w:fill="FFFFFF"/>
        <w:spacing w:before="240" w:after="24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9043A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B37F73" w:rsidRDefault="00B37F73"/>
    <w:sectPr w:rsidR="00B37F73" w:rsidSect="00B3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43A"/>
    <w:rsid w:val="00591B39"/>
    <w:rsid w:val="00876638"/>
    <w:rsid w:val="00B37F73"/>
    <w:rsid w:val="00B9043A"/>
    <w:rsid w:val="00BF0AD9"/>
    <w:rsid w:val="00CD176D"/>
    <w:rsid w:val="00DB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73"/>
  </w:style>
  <w:style w:type="paragraph" w:styleId="1">
    <w:name w:val="heading 1"/>
    <w:basedOn w:val="a"/>
    <w:link w:val="10"/>
    <w:uiPriority w:val="9"/>
    <w:qFormat/>
    <w:rsid w:val="00B904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043A"/>
    <w:rPr>
      <w:i/>
      <w:iCs/>
    </w:rPr>
  </w:style>
  <w:style w:type="character" w:customStyle="1" w:styleId="apple-converted-space">
    <w:name w:val="apple-converted-space"/>
    <w:basedOn w:val="a0"/>
    <w:rsid w:val="00B90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2017-07-21T10:41:00Z</dcterms:created>
  <dcterms:modified xsi:type="dcterms:W3CDTF">2017-07-21T10:42:00Z</dcterms:modified>
</cp:coreProperties>
</file>