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80" w:rsidRPr="003D2B80" w:rsidRDefault="003D2B80" w:rsidP="003D2B80">
      <w:pPr>
        <w:spacing w:before="100" w:beforeAutospacing="1" w:after="100" w:afterAutospacing="1" w:line="270" w:lineRule="atLeast"/>
        <w:outlineLvl w:val="2"/>
        <w:rPr>
          <w:rFonts w:ascii="Times New Roman" w:eastAsia="Times New Roman" w:hAnsi="Times New Roman" w:cs="Times New Roman"/>
          <w:b/>
          <w:bCs/>
          <w:color w:val="171FEF"/>
          <w:sz w:val="24"/>
          <w:szCs w:val="24"/>
          <w:lang w:eastAsia="ru-RU"/>
        </w:rPr>
      </w:pPr>
      <w:r w:rsidRPr="003D2B80">
        <w:rPr>
          <w:rFonts w:ascii="Times New Roman" w:eastAsia="Times New Roman" w:hAnsi="Times New Roman" w:cs="Times New Roman"/>
          <w:b/>
          <w:bCs/>
          <w:color w:val="171FEF"/>
          <w:sz w:val="24"/>
          <w:szCs w:val="24"/>
          <w:lang w:eastAsia="ru-RU"/>
        </w:rPr>
        <w:t>Министерство занятости, труда и миграции области подвело итоги работы за первое полугодие 2017 года</w:t>
      </w:r>
    </w:p>
    <w:p w:rsidR="003D2B80" w:rsidRPr="003D2B80" w:rsidRDefault="003D2B80" w:rsidP="003D2B80">
      <w:pPr>
        <w:rPr>
          <w:rFonts w:ascii="Times New Roman" w:eastAsia="Times New Roman" w:hAnsi="Times New Roman" w:cs="Times New Roman"/>
          <w:sz w:val="24"/>
          <w:szCs w:val="24"/>
          <w:lang w:eastAsia="ru-RU"/>
        </w:rPr>
      </w:pPr>
      <w:r w:rsidRPr="003D2B80">
        <w:rPr>
          <w:rFonts w:ascii="Times New Roman" w:eastAsia="Times New Roman" w:hAnsi="Times New Roman" w:cs="Times New Roman"/>
          <w:color w:val="000000"/>
          <w:sz w:val="24"/>
          <w:szCs w:val="24"/>
          <w:lang w:eastAsia="ru-RU"/>
        </w:rPr>
        <w:br/>
      </w:r>
    </w:p>
    <w:p w:rsidR="003D2B80" w:rsidRPr="003D2B80" w:rsidRDefault="003D2B80" w:rsidP="00A25C66">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3D2B80">
        <w:rPr>
          <w:rFonts w:ascii="Times New Roman" w:eastAsia="Times New Roman" w:hAnsi="Times New Roman" w:cs="Times New Roman"/>
          <w:color w:val="000000"/>
          <w:sz w:val="24"/>
          <w:szCs w:val="24"/>
          <w:lang w:eastAsia="ru-RU"/>
        </w:rPr>
        <w:t>По сравнению с аналогичным периодом прошлого года увеличился уровень трудоустройства граждан – с 81,2% до 83,3%, уровень трудоустройства граждан с инвалидностью – с 62,0% до 67,6%. В 1,1 раза увеличена численность трудоустроенных граждан, испытывающих трудности в поиске работы, на квотируемые и резервируемые рабочие места.</w:t>
      </w:r>
      <w:r w:rsidRPr="003D2B80">
        <w:rPr>
          <w:rFonts w:ascii="Times New Roman" w:eastAsia="Times New Roman" w:hAnsi="Times New Roman" w:cs="Times New Roman"/>
          <w:color w:val="000000"/>
          <w:sz w:val="24"/>
          <w:szCs w:val="24"/>
          <w:lang w:eastAsia="ru-RU"/>
        </w:rPr>
        <w:br/>
      </w:r>
      <w:r w:rsidRPr="003D2B80">
        <w:rPr>
          <w:rFonts w:ascii="Times New Roman" w:eastAsia="Times New Roman" w:hAnsi="Times New Roman" w:cs="Times New Roman"/>
          <w:color w:val="000000"/>
          <w:sz w:val="24"/>
          <w:szCs w:val="24"/>
          <w:lang w:eastAsia="ru-RU"/>
        </w:rPr>
        <w:br/>
        <w:t>На профессиональное обучение или дополнительное профессиональное образование направлены 403 женщины, находящиеся в отпуске по уходу  за ребенком до  3-х лет.  </w:t>
      </w:r>
      <w:r w:rsidRPr="003D2B80">
        <w:rPr>
          <w:rFonts w:ascii="Times New Roman" w:eastAsia="Times New Roman" w:hAnsi="Times New Roman" w:cs="Times New Roman"/>
          <w:color w:val="000000"/>
          <w:sz w:val="24"/>
          <w:szCs w:val="24"/>
          <w:lang w:eastAsia="ru-RU"/>
        </w:rPr>
        <w:br/>
      </w:r>
      <w:r w:rsidRPr="003D2B80">
        <w:rPr>
          <w:rFonts w:ascii="Times New Roman" w:eastAsia="Times New Roman" w:hAnsi="Times New Roman" w:cs="Times New Roman"/>
          <w:color w:val="000000"/>
          <w:sz w:val="24"/>
          <w:szCs w:val="24"/>
          <w:lang w:eastAsia="ru-RU"/>
        </w:rPr>
        <w:br/>
        <w:t>С помощью информационных систем министерства занятости, труда и миграции области в электронном виде было оказано более 71 тыс. государственных услуг.</w:t>
      </w:r>
      <w:r w:rsidRPr="003D2B80">
        <w:rPr>
          <w:rFonts w:ascii="Times New Roman" w:eastAsia="Times New Roman" w:hAnsi="Times New Roman" w:cs="Times New Roman"/>
          <w:color w:val="000000"/>
          <w:sz w:val="24"/>
          <w:szCs w:val="24"/>
          <w:lang w:eastAsia="ru-RU"/>
        </w:rPr>
        <w:br/>
      </w:r>
      <w:r w:rsidRPr="003D2B80">
        <w:rPr>
          <w:rFonts w:ascii="Times New Roman" w:eastAsia="Times New Roman" w:hAnsi="Times New Roman" w:cs="Times New Roman"/>
          <w:color w:val="000000"/>
          <w:sz w:val="24"/>
          <w:szCs w:val="24"/>
          <w:lang w:eastAsia="ru-RU"/>
        </w:rPr>
        <w:br/>
      </w:r>
      <w:proofErr w:type="gramStart"/>
      <w:r w:rsidRPr="003D2B80">
        <w:rPr>
          <w:rFonts w:ascii="Times New Roman" w:eastAsia="Times New Roman" w:hAnsi="Times New Roman" w:cs="Times New Roman"/>
          <w:color w:val="000000"/>
          <w:sz w:val="24"/>
          <w:szCs w:val="24"/>
          <w:lang w:eastAsia="ru-RU"/>
        </w:rPr>
        <w:t>В рамках активной политики занятости более 2,4 тыс. чел. приняли участие в общественных работах, временная занятость в свободное от учебы время организована для 5,3 тыс. несовершеннолетних граждан, 1,8 тыс. безработных граждан направлены на профессиональное обучение по специальностям, наиболее востребованным на рынке труда области, государственная услуга по профессиональной ориентации оказана 26,9 тыс. граждан, в программах психологической поддержки и социальной адаптации на</w:t>
      </w:r>
      <w:proofErr w:type="gramEnd"/>
      <w:r w:rsidRPr="003D2B80">
        <w:rPr>
          <w:rFonts w:ascii="Times New Roman" w:eastAsia="Times New Roman" w:hAnsi="Times New Roman" w:cs="Times New Roman"/>
          <w:color w:val="000000"/>
          <w:sz w:val="24"/>
          <w:szCs w:val="24"/>
          <w:lang w:eastAsia="ru-RU"/>
        </w:rPr>
        <w:t xml:space="preserve"> </w:t>
      </w:r>
      <w:proofErr w:type="gramStart"/>
      <w:r w:rsidRPr="003D2B80">
        <w:rPr>
          <w:rFonts w:ascii="Times New Roman" w:eastAsia="Times New Roman" w:hAnsi="Times New Roman" w:cs="Times New Roman"/>
          <w:color w:val="000000"/>
          <w:sz w:val="24"/>
          <w:szCs w:val="24"/>
          <w:lang w:eastAsia="ru-RU"/>
        </w:rPr>
        <w:t>рынке</w:t>
      </w:r>
      <w:proofErr w:type="gramEnd"/>
      <w:r w:rsidRPr="003D2B80">
        <w:rPr>
          <w:rFonts w:ascii="Times New Roman" w:eastAsia="Times New Roman" w:hAnsi="Times New Roman" w:cs="Times New Roman"/>
          <w:color w:val="000000"/>
          <w:sz w:val="24"/>
          <w:szCs w:val="24"/>
          <w:lang w:eastAsia="ru-RU"/>
        </w:rPr>
        <w:t xml:space="preserve"> труда приняли участие 4,6 тыс. безработных.</w:t>
      </w:r>
      <w:r w:rsidRPr="003D2B80">
        <w:rPr>
          <w:rFonts w:ascii="Times New Roman" w:eastAsia="Times New Roman" w:hAnsi="Times New Roman" w:cs="Times New Roman"/>
          <w:color w:val="000000"/>
          <w:sz w:val="24"/>
          <w:szCs w:val="24"/>
          <w:lang w:eastAsia="ru-RU"/>
        </w:rPr>
        <w:br/>
      </w:r>
      <w:r w:rsidRPr="003D2B80">
        <w:rPr>
          <w:rFonts w:ascii="Times New Roman" w:eastAsia="Times New Roman" w:hAnsi="Times New Roman" w:cs="Times New Roman"/>
          <w:color w:val="000000"/>
          <w:sz w:val="24"/>
          <w:szCs w:val="24"/>
          <w:lang w:eastAsia="ru-RU"/>
        </w:rPr>
        <w:br/>
        <w:t>В Саратовской области меры защиты трудовых прав работников предусмотрены  более чем в  5127 коллективных договорах, действием которых охвачено 460 тыс. работников, что составляет 74,5% от количества всех работающих в организациях области. По данному показателю область занимает 3-е рейтинговое место в ПФО.</w:t>
      </w:r>
    </w:p>
    <w:p w:rsidR="003D2B80" w:rsidRPr="003D2B80" w:rsidRDefault="003D2B80" w:rsidP="003D2B80">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3D2B80">
        <w:rPr>
          <w:rFonts w:ascii="Times New Roman" w:eastAsia="Times New Roman" w:hAnsi="Times New Roman" w:cs="Times New Roman"/>
          <w:color w:val="000000"/>
          <w:sz w:val="24"/>
          <w:szCs w:val="24"/>
          <w:lang w:eastAsia="ru-RU"/>
        </w:rPr>
        <w:br/>
        <w:t>В результате работы, проводимой в сфере охраны труда, снизилось количество несчастных случаев, в том числе со смертельным исходом, на производстве. По сравнению с аналогичным периодом прошлого года в 2,3 раза снизилось количество погибших в результате несчастных случаев на производстве, в 1,5 раза снизилось количество получивших тяжелые травмы. </w:t>
      </w:r>
      <w:r w:rsidRPr="003D2B80">
        <w:rPr>
          <w:rFonts w:ascii="Times New Roman" w:eastAsia="Times New Roman" w:hAnsi="Times New Roman" w:cs="Times New Roman"/>
          <w:color w:val="000000"/>
          <w:sz w:val="24"/>
          <w:szCs w:val="24"/>
          <w:lang w:eastAsia="ru-RU"/>
        </w:rPr>
        <w:br/>
      </w:r>
      <w:r w:rsidRPr="003D2B80">
        <w:rPr>
          <w:rFonts w:ascii="Times New Roman" w:eastAsia="Times New Roman" w:hAnsi="Times New Roman" w:cs="Times New Roman"/>
          <w:color w:val="000000"/>
          <w:sz w:val="24"/>
          <w:szCs w:val="24"/>
          <w:lang w:eastAsia="ru-RU"/>
        </w:rPr>
        <w:br/>
        <w:t>Продолжилась реализация подпрограммы «Оказание содействия добровольному переселению в Саратовскую область соотечественников,  проживающих за рубежом». В I полугодии текущего года в область прибыли  1,2 тысячи соотечественников. По количеству прибывших соотечественников область находится в числе лидеров-регионов ПФО.</w:t>
      </w:r>
      <w:r w:rsidRPr="003D2B80">
        <w:rPr>
          <w:rFonts w:ascii="Times New Roman" w:eastAsia="Times New Roman" w:hAnsi="Times New Roman" w:cs="Times New Roman"/>
          <w:color w:val="000000"/>
          <w:sz w:val="24"/>
          <w:szCs w:val="24"/>
          <w:lang w:eastAsia="ru-RU"/>
        </w:rPr>
        <w:br/>
      </w:r>
      <w:r w:rsidRPr="003D2B80">
        <w:rPr>
          <w:rFonts w:ascii="Times New Roman" w:eastAsia="Times New Roman" w:hAnsi="Times New Roman" w:cs="Times New Roman"/>
          <w:color w:val="000000"/>
          <w:sz w:val="24"/>
          <w:szCs w:val="24"/>
          <w:lang w:eastAsia="ru-RU"/>
        </w:rPr>
        <w:br/>
        <w:t>В результате проведенной работы по выявлению неформальной занятости было легализовано более 30 тыс. работников, что в 2,4 раза больше, чем за аналогичный период 2016 года.</w:t>
      </w:r>
    </w:p>
    <w:p w:rsidR="00B37F73" w:rsidRPr="003D2B80" w:rsidRDefault="00B37F73" w:rsidP="003D2B80">
      <w:pPr>
        <w:jc w:val="both"/>
        <w:rPr>
          <w:rFonts w:ascii="Times New Roman" w:hAnsi="Times New Roman" w:cs="Times New Roman"/>
          <w:sz w:val="24"/>
          <w:szCs w:val="24"/>
        </w:rPr>
      </w:pPr>
    </w:p>
    <w:sectPr w:rsidR="00B37F73" w:rsidRPr="003D2B80"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B80"/>
    <w:rsid w:val="003D2B80"/>
    <w:rsid w:val="00862D8A"/>
    <w:rsid w:val="00876638"/>
    <w:rsid w:val="00A25C66"/>
    <w:rsid w:val="00B37F73"/>
    <w:rsid w:val="00BF0AD9"/>
    <w:rsid w:val="00CD176D"/>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paragraph" w:styleId="3">
    <w:name w:val="heading 3"/>
    <w:basedOn w:val="a"/>
    <w:link w:val="30"/>
    <w:uiPriority w:val="9"/>
    <w:qFormat/>
    <w:rsid w:val="003D2B8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2B80"/>
    <w:rPr>
      <w:rFonts w:ascii="Times New Roman" w:eastAsia="Times New Roman" w:hAnsi="Times New Roman" w:cs="Times New Roman"/>
      <w:b/>
      <w:bCs/>
      <w:sz w:val="27"/>
      <w:szCs w:val="27"/>
      <w:lang w:eastAsia="ru-RU"/>
    </w:rPr>
  </w:style>
  <w:style w:type="character" w:customStyle="1" w:styleId="news-date-time">
    <w:name w:val="news-date-time"/>
    <w:basedOn w:val="a0"/>
    <w:rsid w:val="003D2B80"/>
  </w:style>
  <w:style w:type="paragraph" w:styleId="a3">
    <w:name w:val="Normal (Web)"/>
    <w:basedOn w:val="a"/>
    <w:uiPriority w:val="99"/>
    <w:semiHidden/>
    <w:unhideWhenUsed/>
    <w:rsid w:val="003D2B8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B80"/>
  </w:style>
</w:styles>
</file>

<file path=word/webSettings.xml><?xml version="1.0" encoding="utf-8"?>
<w:webSettings xmlns:r="http://schemas.openxmlformats.org/officeDocument/2006/relationships" xmlns:w="http://schemas.openxmlformats.org/wordprocessingml/2006/main">
  <w:divs>
    <w:div w:id="14832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2017-10-05T11:41:00Z</dcterms:created>
  <dcterms:modified xsi:type="dcterms:W3CDTF">2017-10-05T11:54:00Z</dcterms:modified>
</cp:coreProperties>
</file>