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E9" w:rsidRPr="008174E9" w:rsidRDefault="008174E9" w:rsidP="008174E9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44"/>
          <w:szCs w:val="44"/>
          <w:lang w:eastAsia="ru-RU"/>
        </w:rPr>
      </w:pPr>
      <w:r w:rsidRPr="008174E9">
        <w:rPr>
          <w:rFonts w:ascii="inherit" w:eastAsia="Times New Roman" w:hAnsi="inherit" w:cs="Arial"/>
          <w:b/>
          <w:bCs/>
          <w:color w:val="333333"/>
          <w:kern w:val="36"/>
          <w:sz w:val="44"/>
          <w:szCs w:val="44"/>
          <w:lang w:eastAsia="ru-RU"/>
        </w:rPr>
        <w:t>Перечень аккредитованных организаций Саратовской области, оказывающих услуги по обучению работодателей и работников вопросам охраны труда</w:t>
      </w:r>
    </w:p>
    <w:p w:rsidR="008174E9" w:rsidRPr="008174E9" w:rsidRDefault="008174E9" w:rsidP="008174E9">
      <w:pPr>
        <w:shd w:val="clear" w:color="auto" w:fill="FFFFFF"/>
        <w:spacing w:line="393" w:lineRule="atLeast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8174E9">
        <w:rPr>
          <w:rFonts w:ascii="Arial" w:eastAsia="Times New Roman" w:hAnsi="Arial" w:cs="Arial"/>
          <w:color w:val="333333"/>
          <w:sz w:val="2"/>
          <w:lang w:eastAsia="ru-RU"/>
        </w:rPr>
        <w:t> </w:t>
      </w:r>
    </w:p>
    <w:tbl>
      <w:tblPr>
        <w:tblW w:w="130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2"/>
        <w:gridCol w:w="2327"/>
        <w:gridCol w:w="4405"/>
        <w:gridCol w:w="4138"/>
      </w:tblGrid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в реестре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внесения в реестр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местонахождения заявителя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30.09.2010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Поволжский межрегиональный филиал Федерального государственного бюджетного учреждения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"Всероссийский научно-исследовательский институт труда</w:t>
            </w:r>
            <w:proofErr w:type="gramStart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инистерства труда и социальной защиты Российской Федерации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Международная, д. 34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8(8452) 62-13-93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дополнительного профессионального</w:t>
            </w:r>
            <w:proofErr w:type="gramStart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алаковский</w:t>
            </w:r>
            <w:proofErr w:type="spellEnd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институт профессиональной подготовки и повышения квалификации"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Балаково, ул. </w:t>
            </w:r>
            <w:proofErr w:type="gramStart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д.59,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8(8453)46-01-77,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46-00-62, 44-54-36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19.10.2010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дополнительного профессионального образования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"ПРОФ-АВТО"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 Первомайская, д. 73,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8(845-2) 27-26-82;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28-50-29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06.12.2010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"Саратовский областной учебный центр"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Рахова, д. 187/213,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8(845-2) 67-47-56,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67-47-57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22.12.2010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дополнительного профессионального образования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Саратовнедра</w:t>
            </w:r>
            <w:proofErr w:type="spellEnd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Соколовогородский</w:t>
            </w:r>
            <w:proofErr w:type="spellEnd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д.11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8(8452) 393-583,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393-593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11.01.2011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"Учебный центр "Знание"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2-ая Садовая, д.6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20-57-15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07.02.2011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образовательная организация</w:t>
            </w:r>
            <w:proofErr w:type="gramStart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</w:t>
            </w:r>
            <w:proofErr w:type="gramEnd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чебный центр "ВЕЖА"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Балаково, ул. </w:t>
            </w:r>
            <w:proofErr w:type="spellStart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Трнавская</w:t>
            </w:r>
            <w:proofErr w:type="spellEnd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8(8452) 602-206,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45-88-55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01.02.2011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Поволжский филиал федерального государственного бюджетного образовательного учреждения высшего образования</w:t>
            </w:r>
            <w:proofErr w:type="gramStart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"М</w:t>
            </w:r>
            <w:proofErr w:type="gramEnd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осковский государственный университет путей сообщения Императора Николая II"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Астраханская, д.1а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8(8452) 50-17-05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02.03.2011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Негосударственное частное образовательное учреждение дополнительного профессионального образования (повышения квалификации) специалистов</w:t>
            </w:r>
            <w:proofErr w:type="gramStart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</w:t>
            </w:r>
            <w:proofErr w:type="gramEnd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аратовский учебный центр "</w:t>
            </w:r>
            <w:proofErr w:type="spellStart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Электронстрой</w:t>
            </w:r>
            <w:proofErr w:type="spellEnd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Большая Горная,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231/241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8(845-2) 78-33-71,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78-36-39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19.04.2011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дополнительного профессионального образования (Повышения квалификации) специалистов</w:t>
            </w:r>
            <w:proofErr w:type="gramStart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</w:t>
            </w:r>
            <w:proofErr w:type="gramEnd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чебный центр СТАНДАРТ"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50 лет Октября, д.110А, офис 804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тел. 8(8452) 47-64-30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11.05.2011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"Саратовский областной институт развития образования"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Большая Горная, д.1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8(845-2)28-23-90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28-25-24, 28-25-19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1887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08.07.2011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дополнительного профессионального образования (повышения квалификации специалистов)</w:t>
            </w:r>
            <w:proofErr w:type="gramStart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алашовский</w:t>
            </w:r>
            <w:proofErr w:type="spellEnd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 профессиональной подготовки и повышения квалификации"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Балашов, проспект Космонавтов, д. 18/11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8(84545) 2-10-61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дополнительного профессионального образования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"Учебный центр "</w:t>
            </w:r>
            <w:proofErr w:type="spellStart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Промэнергобезопасность</w:t>
            </w:r>
            <w:proofErr w:type="spellEnd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6А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8(8452) 47-47-00,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47-79-94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05.01.2012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дополнительного профессионального образования (повышения квалификации) специалистов</w:t>
            </w:r>
            <w:proofErr w:type="gramStart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</w:t>
            </w:r>
            <w:proofErr w:type="gramEnd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егиональный центр профессионального образования"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Балаково,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д.100, оф.20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8(845-3)46-09-61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21.05.2012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дополнительного профессионального образования (повышения квалификации) специалистов</w:t>
            </w:r>
            <w:proofErr w:type="gramStart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алаковский</w:t>
            </w:r>
            <w:proofErr w:type="spellEnd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учебно-курсовой центр "Ресурс</w:t>
            </w: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Балаково,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д.47Б\1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8(845-3)49-10-20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"Саратовский государственный социально-экономический университет"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Радищева, д. 89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8(8452)333-137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дополнительного профессионального образования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"Учебный центр права, охраны и безопасности труда"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Большая казачья, д. 113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8(960) 359-54-56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10.07.2012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дополнительного профессионального образования (повышения квалификации) специалистов</w:t>
            </w:r>
            <w:proofErr w:type="gramStart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</w:t>
            </w:r>
            <w:proofErr w:type="gramEnd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чебный центр охраны труда"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Чернышевского Н.</w:t>
            </w:r>
            <w:proofErr w:type="gramEnd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д.90, оф.11</w:t>
            </w: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8(8452)20-20-85,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29-62-55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3079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23.09.2013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дополнительного профессионального образования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"Учебный центр "Дружина"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ира, д.13 Е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8(8452)47-26-27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3164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дополнительного профессионального образования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"Учебный центр "Прогресс"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Энгельс,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 Химиков, д.1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8(845)376-78-75,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376-71-93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28.10.2014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"Газпром </w:t>
            </w:r>
            <w:proofErr w:type="spellStart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трансгаз</w:t>
            </w:r>
            <w:proofErr w:type="spellEnd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Саратов"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 50 лет Октября, д. 118-А,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8(8452)307-970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"Гефест РОСТ"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Балаково, 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БАЭС, 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8(8453)-4-99-2-19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3752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20.02.2015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дополнительного профессионального образования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"Учебный центр "Ресурс"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Балаково,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Ленина, д.23,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8(8453)49-10-20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29.07.2015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учреждение "Образовательная организация дополнительного профессионального образования</w:t>
            </w:r>
            <w:proofErr w:type="gramStart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gramEnd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Международная академия экспертизы и оценки"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Панфилова, д. 1,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8(845-2)53-27-85,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72-21-00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4028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11.09.2015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Саратовский государственный аграрный университет </w:t>
            </w:r>
            <w:proofErr w:type="gramStart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Н.</w:t>
            </w:r>
            <w:proofErr w:type="gramEnd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И.Вавилова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 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Театральная, д. 1,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8(8452)23-32-92,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23-47-81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4153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23.11.2015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дополнительного профессионального образования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"Учебный центр "ЛИДЕР-БАЛАКОВО"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Балаково.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47Б, 1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8(937)224-33-74,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8(8153)35-80-67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4155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23.11.2015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дополнительного профессионального образования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Акватех</w:t>
            </w:r>
            <w:proofErr w:type="spellEnd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Балаково,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Балаковская</w:t>
            </w:r>
            <w:proofErr w:type="spellEnd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АЭС, </w:t>
            </w:r>
            <w:proofErr w:type="spellStart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стройбаза</w:t>
            </w:r>
            <w:proofErr w:type="spellEnd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105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4306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04.03.2016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образовательная организация дополнительного профессионального образования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"Учебный центр "</w:t>
            </w:r>
            <w:proofErr w:type="spellStart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Трайтек</w:t>
            </w:r>
            <w:proofErr w:type="spellEnd"/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 им. </w:t>
            </w:r>
            <w:proofErr w:type="spellStart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 1, 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40,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а\я</w:t>
            </w:r>
            <w:proofErr w:type="spellEnd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№1474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8(8452)24-77-77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4329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09.03.2016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"Учебный Центр "РУБЕЖ"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 Ульяновская, д.25,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8(8452)222-012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4463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25.05.2016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профессионального менеджмента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"Академия бизнеса"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Волжская, д. 28,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8(845-2)23-13-68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06.03.2017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"Центр Инноваций Прогресс Консалтинг"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Энгельс, ул. </w:t>
            </w:r>
            <w:proofErr w:type="gramStart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Демократическая</w:t>
            </w:r>
            <w:proofErr w:type="gramEnd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д. 1,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(8453)52-88-03,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52-88-04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25.04.2017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автономное учреждение дополнительного профессионального образования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"Учебный центр федеральной противопожарной службы по Саратовской области"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Соколовая</w:t>
            </w:r>
            <w:proofErr w:type="spellEnd"/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гора, д. 38,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8(845-2)35-85-66,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35-85-59</w:t>
            </w:r>
          </w:p>
        </w:tc>
      </w:tr>
      <w:tr w:rsidR="008174E9" w:rsidRPr="008174E9" w:rsidTr="008174E9">
        <w:trPr>
          <w:tblHeader/>
          <w:jc w:val="center"/>
        </w:trPr>
        <w:tc>
          <w:tcPr>
            <w:tcW w:w="1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26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24.05.2017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 </w:t>
            </w:r>
            <w:r w:rsidRPr="0081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"Саратовский государственный технический университет имени Гагарина Ю.А."</w:t>
            </w:r>
          </w:p>
        </w:tc>
        <w:tc>
          <w:tcPr>
            <w:tcW w:w="45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Политехническая, д. 77,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(8452)99-88-11,</w:t>
            </w:r>
          </w:p>
          <w:p w:rsidR="008174E9" w:rsidRPr="008174E9" w:rsidRDefault="008174E9" w:rsidP="008174E9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99-88-10</w:t>
            </w:r>
          </w:p>
        </w:tc>
      </w:tr>
    </w:tbl>
    <w:p w:rsidR="00B37F73" w:rsidRDefault="00B37F73"/>
    <w:sectPr w:rsidR="00B37F73" w:rsidSect="00B3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74E9"/>
    <w:rsid w:val="008174E9"/>
    <w:rsid w:val="00876638"/>
    <w:rsid w:val="00B37F73"/>
    <w:rsid w:val="00BF0AD9"/>
    <w:rsid w:val="00CD176D"/>
    <w:rsid w:val="00CE2CC1"/>
    <w:rsid w:val="00DB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73"/>
  </w:style>
  <w:style w:type="paragraph" w:styleId="1">
    <w:name w:val="heading 1"/>
    <w:basedOn w:val="a"/>
    <w:link w:val="10"/>
    <w:uiPriority w:val="9"/>
    <w:qFormat/>
    <w:rsid w:val="008174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174E9"/>
  </w:style>
  <w:style w:type="character" w:styleId="a3">
    <w:name w:val="Hyperlink"/>
    <w:basedOn w:val="a0"/>
    <w:uiPriority w:val="99"/>
    <w:semiHidden/>
    <w:unhideWhenUsed/>
    <w:rsid w:val="008174E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74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74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8841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single" w:sz="8" w:space="8" w:color="EEEEEE"/>
            <w:right w:val="none" w:sz="0" w:space="0" w:color="auto"/>
          </w:divBdr>
        </w:div>
        <w:div w:id="530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214">
              <w:marLeft w:val="468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2017-12-26T06:28:00Z</dcterms:created>
  <dcterms:modified xsi:type="dcterms:W3CDTF">2017-12-26T06:30:00Z</dcterms:modified>
</cp:coreProperties>
</file>